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98" w:rsidRDefault="005F12A6" w:rsidP="00DF42C1">
      <w:r w:rsidRPr="005F12A6">
        <w:rPr>
          <w:noProof/>
        </w:rPr>
        <w:drawing>
          <wp:inline distT="0" distB="0" distL="0" distR="0">
            <wp:extent cx="3542928" cy="2430780"/>
            <wp:effectExtent l="0" t="0" r="635" b="7620"/>
            <wp:docPr id="1" name="Picture 1" descr="C:\Users\asus\Desktop\ed04e791-1760-4a15-82e5-37eb8f086d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d04e791-1760-4a15-82e5-37eb8f086d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320" cy="243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A6" w:rsidRDefault="005F12A6" w:rsidP="00DF42C1"/>
    <w:p w:rsidR="005F12A6" w:rsidRDefault="005F12A6" w:rsidP="00DF42C1"/>
    <w:p w:rsidR="005F12A6" w:rsidRDefault="005F12A6" w:rsidP="00DF42C1"/>
    <w:p w:rsidR="005F12A6" w:rsidRPr="005551B2" w:rsidRDefault="005551B2" w:rsidP="00DF42C1">
      <w:pPr>
        <w:rPr>
          <w:b/>
          <w:bCs/>
          <w:sz w:val="36"/>
          <w:szCs w:val="36"/>
        </w:rPr>
      </w:pPr>
      <w:r w:rsidRPr="005551B2">
        <w:rPr>
          <w:b/>
          <w:bCs/>
          <w:sz w:val="36"/>
          <w:szCs w:val="36"/>
        </w:rPr>
        <w:t>Personal information</w:t>
      </w:r>
    </w:p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F12A6" w:rsidTr="005F12A6">
        <w:trPr>
          <w:trHeight w:val="398"/>
        </w:trPr>
        <w:tc>
          <w:tcPr>
            <w:tcW w:w="10892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auto"/>
          </w:tcPr>
          <w:p w:rsidR="005F12A6" w:rsidRPr="005F12A6" w:rsidRDefault="005F12A6" w:rsidP="00DF42C1">
            <w:pPr>
              <w:rPr>
                <w:rFonts w:asciiTheme="majorHAnsi" w:hAnsiTheme="majorHAnsi"/>
              </w:rPr>
            </w:pPr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Dr.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Masoumeh</w:t>
            </w:r>
            <w:proofErr w:type="spellEnd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Esmaeili</w:t>
            </w:r>
            <w:proofErr w:type="spellEnd"/>
          </w:p>
        </w:tc>
      </w:tr>
      <w:tr w:rsidR="005F12A6" w:rsidTr="005F12A6">
        <w:trPr>
          <w:trHeight w:val="584"/>
        </w:trPr>
        <w:tc>
          <w:tcPr>
            <w:tcW w:w="1089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</w:tcPr>
          <w:p w:rsidR="005F12A6" w:rsidRPr="005F12A6" w:rsidRDefault="005F12A6" w:rsidP="005F12A6">
            <w:pPr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</w:pPr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professor of Department of Counselling, Faculty of Psychology and Education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Allameh</w:t>
            </w:r>
            <w:proofErr w:type="spellEnd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Tabataba'i</w:t>
            </w:r>
            <w:proofErr w:type="spellEnd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 University</w:t>
            </w:r>
          </w:p>
        </w:tc>
      </w:tr>
      <w:tr w:rsidR="005F12A6" w:rsidTr="005F12A6">
        <w:trPr>
          <w:trHeight w:val="467"/>
        </w:trPr>
        <w:tc>
          <w:tcPr>
            <w:tcW w:w="1089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</w:tcPr>
          <w:p w:rsidR="005F12A6" w:rsidRPr="005F12A6" w:rsidRDefault="005F12A6" w:rsidP="005F12A6">
            <w:pPr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</w:pPr>
            <w:r w:rsidRPr="005F12A6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Research Interests: </w:t>
            </w:r>
            <w:r w:rsidRPr="005F12A6">
              <w:rPr>
                <w:rFonts w:asciiTheme="majorHAnsi" w:hAnsiTheme="majorHAnsi"/>
                <w:color w:val="000000"/>
                <w:sz w:val="21"/>
                <w:szCs w:val="21"/>
                <w:shd w:val="clear" w:color="auto" w:fill="FFFFFF"/>
              </w:rPr>
              <w:t>Foundations and principles of Islamic contribution and ontology; Sociological studies in different aspects of personal, family, local, and national identities.</w:t>
            </w:r>
          </w:p>
        </w:tc>
      </w:tr>
      <w:tr w:rsidR="005F12A6" w:rsidTr="005F12A6">
        <w:trPr>
          <w:trHeight w:val="512"/>
        </w:trPr>
        <w:tc>
          <w:tcPr>
            <w:tcW w:w="1089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</w:tcPr>
          <w:p w:rsidR="005F12A6" w:rsidRPr="005F12A6" w:rsidRDefault="005F12A6" w:rsidP="005F12A6">
            <w:pPr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</w:pPr>
            <w:r w:rsidRPr="005F12A6">
              <w:rPr>
                <w:rFonts w:asciiTheme="majorHAnsi" w:hAnsiTheme="majorHAnsi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Email Address</w:t>
            </w:r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: esmaeili@atu.ac.ir</w:t>
            </w:r>
          </w:p>
          <w:p w:rsidR="005F12A6" w:rsidRPr="005F12A6" w:rsidRDefault="005F12A6" w:rsidP="005F12A6">
            <w:pPr>
              <w:rPr>
                <w:rFonts w:asciiTheme="majorHAnsi" w:hAnsiTheme="majorHAns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5F12A6" w:rsidTr="005F12A6">
        <w:trPr>
          <w:trHeight w:val="359"/>
        </w:trPr>
        <w:tc>
          <w:tcPr>
            <w:tcW w:w="1089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</w:tcPr>
          <w:p w:rsidR="005F12A6" w:rsidRPr="005F12A6" w:rsidRDefault="005F12A6" w:rsidP="00DF42C1">
            <w:pPr>
              <w:rPr>
                <w:rFonts w:asciiTheme="majorHAnsi" w:hAnsiTheme="majorHAnsi"/>
              </w:rPr>
            </w:pPr>
            <w:r w:rsidRPr="005F12A6">
              <w:rPr>
                <w:rFonts w:asciiTheme="majorHAnsi" w:hAnsiTheme="majorHAnsi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Contact No</w:t>
            </w:r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.:+9821 4839 3271</w:t>
            </w:r>
          </w:p>
        </w:tc>
      </w:tr>
      <w:tr w:rsidR="005F12A6" w:rsidTr="005F12A6">
        <w:trPr>
          <w:trHeight w:val="398"/>
        </w:trPr>
        <w:tc>
          <w:tcPr>
            <w:tcW w:w="1089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:rsidR="005F12A6" w:rsidRPr="005F12A6" w:rsidRDefault="005F12A6" w:rsidP="00DF42C1">
            <w:pPr>
              <w:rPr>
                <w:rFonts w:asciiTheme="majorHAnsi" w:hAnsiTheme="majorHAnsi"/>
              </w:rPr>
            </w:pPr>
            <w:r w:rsidRPr="005F12A6">
              <w:rPr>
                <w:rFonts w:asciiTheme="majorHAnsi" w:hAnsiTheme="majorHAnsi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Address</w:t>
            </w:r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Allameh</w:t>
            </w:r>
            <w:proofErr w:type="spellEnd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Tabataba'i</w:t>
            </w:r>
            <w:proofErr w:type="spellEnd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 University,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Varzesh</w:t>
            </w:r>
            <w:proofErr w:type="spellEnd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 Sq., </w:t>
            </w:r>
            <w:proofErr w:type="spellStart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>Dehkadeh</w:t>
            </w:r>
            <w:proofErr w:type="spellEnd"/>
            <w:r w:rsidRPr="005F12A6">
              <w:rPr>
                <w:rFonts w:asciiTheme="majorHAnsi" w:hAnsiTheme="majorHAnsi" w:cs="Arial"/>
                <w:color w:val="222222"/>
                <w:sz w:val="23"/>
                <w:szCs w:val="23"/>
                <w:shd w:val="clear" w:color="auto" w:fill="FFFFFF"/>
              </w:rPr>
              <w:t xml:space="preserve"> Olympic, Tehran, Iran.</w:t>
            </w:r>
          </w:p>
        </w:tc>
      </w:tr>
    </w:tbl>
    <w:p w:rsidR="005F12A6" w:rsidRDefault="005F12A6" w:rsidP="00DF42C1">
      <w:pPr>
        <w:rPr>
          <w:rtl/>
        </w:rPr>
      </w:pPr>
    </w:p>
    <w:p w:rsidR="00DD23F8" w:rsidRDefault="00DD23F8">
      <w:pPr>
        <w:rPr>
          <w:rtl/>
          <w:lang w:bidi="fa-IR"/>
        </w:rPr>
      </w:pPr>
    </w:p>
    <w:p w:rsidR="00755EB3" w:rsidRPr="00F418C8" w:rsidRDefault="00F418C8">
      <w:pPr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fa-IR"/>
        </w:rPr>
      </w:pPr>
      <w:r w:rsidRPr="00F418C8">
        <w:rPr>
          <w:rFonts w:ascii="Arial" w:hAnsi="Arial" w:cs="Arial"/>
          <w:color w:val="222222"/>
          <w:sz w:val="28"/>
          <w:szCs w:val="28"/>
          <w:shd w:val="clear" w:color="auto" w:fill="FFFFFF"/>
          <w:lang w:bidi="fa-IR"/>
        </w:rPr>
        <w:t>The title of 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  <w:gridCol w:w="481"/>
      </w:tblGrid>
      <w:tr w:rsidR="00755EB3" w:rsidTr="00755EB3">
        <w:tc>
          <w:tcPr>
            <w:tcW w:w="10165" w:type="dxa"/>
          </w:tcPr>
          <w:p w:rsidR="00755EB3" w:rsidRDefault="00755EB3" w:rsidP="000D4F60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</w:p>
          <w:p w:rsidR="00513AE4" w:rsidRPr="00090166" w:rsidRDefault="000D4F60" w:rsidP="000D4F60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  <w:t xml:space="preserve">President </w:t>
            </w:r>
            <w:r w:rsidR="00513AE4" w:rsidRPr="00513AE4"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  <w:t>of the Iranian Consulting Association for 2 consecutive terms</w:t>
            </w:r>
          </w:p>
        </w:tc>
        <w:tc>
          <w:tcPr>
            <w:tcW w:w="481" w:type="dxa"/>
          </w:tcPr>
          <w:p w:rsidR="00755EB3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1</w:t>
            </w:r>
          </w:p>
        </w:tc>
      </w:tr>
      <w:tr w:rsidR="00755EB3" w:rsidTr="00755EB3">
        <w:tc>
          <w:tcPr>
            <w:tcW w:w="10165" w:type="dxa"/>
          </w:tcPr>
          <w:p w:rsidR="00513AE4" w:rsidRPr="00090166" w:rsidRDefault="000D4F60" w:rsidP="000D4F60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  <w:t xml:space="preserve">Writing </w:t>
            </w:r>
            <w:r w:rsidR="00513AE4" w:rsidRPr="00513AE4"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  <w:t xml:space="preserve">more than </w:t>
            </w:r>
            <w:r w:rsidR="00513AE4" w:rsidRPr="00513AE4"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  <w:rtl/>
              </w:rPr>
              <w:t xml:space="preserve">160 </w:t>
            </w:r>
            <w:r w:rsidR="00513AE4" w:rsidRPr="00513AE4"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  <w:t xml:space="preserve">scientific research articles and ISI and </w:t>
            </w:r>
            <w:r w:rsidR="00513AE4" w:rsidRPr="00513AE4"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  <w:rtl/>
              </w:rPr>
              <w:t xml:space="preserve">70 </w:t>
            </w:r>
            <w:r w:rsidR="00513AE4" w:rsidRPr="00513AE4"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  <w:t>articles in national and international conferences</w:t>
            </w:r>
          </w:p>
        </w:tc>
        <w:tc>
          <w:tcPr>
            <w:tcW w:w="481" w:type="dxa"/>
          </w:tcPr>
          <w:p w:rsidR="00755EB3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2</w:t>
            </w:r>
          </w:p>
        </w:tc>
      </w:tr>
      <w:tr w:rsidR="00755EB3" w:rsidTr="00755EB3">
        <w:tc>
          <w:tcPr>
            <w:tcW w:w="10165" w:type="dxa"/>
          </w:tcPr>
          <w:p w:rsidR="00513AE4" w:rsidRPr="000D4F60" w:rsidRDefault="000D4F60" w:rsidP="000D4F60">
            <w:pPr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</w:pP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Top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researcher of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  <w:rtl/>
              </w:rPr>
              <w:t xml:space="preserve">2010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top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researcher of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  <w:rtl/>
              </w:rPr>
              <w:t xml:space="preserve">2014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 top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translator of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  <w:rtl/>
              </w:rPr>
              <w:t>2011</w:t>
            </w:r>
          </w:p>
          <w:p w:rsidR="00513AE4" w:rsidRPr="000D4F60" w:rsidRDefault="00513AE4" w:rsidP="000D4F60">
            <w:pPr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" w:type="dxa"/>
          </w:tcPr>
          <w:p w:rsidR="00755EB3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3</w:t>
            </w:r>
          </w:p>
        </w:tc>
      </w:tr>
      <w:tr w:rsidR="00755EB3" w:rsidTr="00755EB3">
        <w:tc>
          <w:tcPr>
            <w:tcW w:w="10165" w:type="dxa"/>
          </w:tcPr>
          <w:p w:rsidR="00513AE4" w:rsidRPr="000D4F60" w:rsidRDefault="000D4F60" w:rsidP="000D4F60">
            <w:pPr>
              <w:rPr>
                <w:rFonts w:cs="B Nazanin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Owner of a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free-thinking chair "family </w:t>
            </w: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>Sahm</w:t>
            </w:r>
            <w:proofErr w:type="spellEnd"/>
            <w:r w:rsidR="005551B2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513AE4"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>model" and a critic of free-thinking chairs</w:t>
            </w:r>
          </w:p>
        </w:tc>
        <w:tc>
          <w:tcPr>
            <w:tcW w:w="481" w:type="dxa"/>
          </w:tcPr>
          <w:p w:rsidR="00755EB3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4</w:t>
            </w:r>
          </w:p>
        </w:tc>
      </w:tr>
      <w:tr w:rsidR="00755EB3" w:rsidTr="00755EB3">
        <w:tc>
          <w:tcPr>
            <w:tcW w:w="10165" w:type="dxa"/>
          </w:tcPr>
          <w:p w:rsidR="00513AE4" w:rsidRPr="000D4F60" w:rsidRDefault="00513AE4" w:rsidP="00F418C8">
            <w:pPr>
              <w:rPr>
                <w:rFonts w:cs="B Nazanin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member of the psychology </w:t>
            </w:r>
            <w:r w:rsidR="00F418C8">
              <w:rPr>
                <w:rFonts w:cs="B Nazanin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F418C8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working </w:t>
            </w: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>group of the Transformation Council (revision and compilation of</w:t>
            </w:r>
            <w:r w:rsidR="00F418C8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 xml:space="preserve"> undergraduate course topic</w:t>
            </w:r>
            <w:r w:rsidRPr="000D4F60"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81" w:type="dxa"/>
          </w:tcPr>
          <w:p w:rsidR="00755EB3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5</w:t>
            </w:r>
          </w:p>
        </w:tc>
      </w:tr>
      <w:tr w:rsidR="00755EB3" w:rsidTr="00755EB3">
        <w:tc>
          <w:tcPr>
            <w:tcW w:w="10165" w:type="dxa"/>
          </w:tcPr>
          <w:p w:rsidR="00513AE4" w:rsidRPr="000D4F60" w:rsidRDefault="00513AE4" w:rsidP="00513AE4">
            <w:pPr>
              <w:rPr>
                <w:rFonts w:eastAsia="Calibri" w:cs="B Nazanin"/>
                <w:sz w:val="24"/>
                <w:szCs w:val="24"/>
                <w:lang w:bidi="fa-IR"/>
              </w:rPr>
            </w:pPr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 xml:space="preserve">Judge of the 4th International </w:t>
            </w:r>
            <w:proofErr w:type="spellStart"/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>Khwarazmi</w:t>
            </w:r>
            <w:proofErr w:type="spellEnd"/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 xml:space="preserve"> Festival and </w:t>
            </w:r>
            <w:proofErr w:type="spellStart"/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>Farabi</w:t>
            </w:r>
            <w:proofErr w:type="spellEnd"/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 xml:space="preserve"> Festival</w:t>
            </w:r>
          </w:p>
          <w:p w:rsidR="00513AE4" w:rsidRPr="000D4F60" w:rsidRDefault="00513AE4" w:rsidP="00513AE4">
            <w:pPr>
              <w:rPr>
                <w:rFonts w:cs="B Nazanin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81" w:type="dxa"/>
          </w:tcPr>
          <w:p w:rsidR="00755EB3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6</w:t>
            </w:r>
          </w:p>
        </w:tc>
      </w:tr>
      <w:tr w:rsidR="00090166" w:rsidTr="00755EB3">
        <w:tc>
          <w:tcPr>
            <w:tcW w:w="10165" w:type="dxa"/>
          </w:tcPr>
          <w:p w:rsidR="00513AE4" w:rsidRPr="000D4F60" w:rsidRDefault="00513AE4" w:rsidP="00513AE4">
            <w:pPr>
              <w:rPr>
                <w:rFonts w:eastAsia="Calibri" w:cs="B Nazanin"/>
                <w:sz w:val="24"/>
                <w:szCs w:val="24"/>
                <w:lang w:bidi="fa-IR"/>
              </w:rPr>
            </w:pPr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 xml:space="preserve">Selection of Iranian female heroes from the point of view of the organizers of </w:t>
            </w:r>
            <w:proofErr w:type="spellStart"/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>Ammar</w:t>
            </w:r>
            <w:proofErr w:type="spellEnd"/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 xml:space="preserve"> People's Film Festival</w:t>
            </w:r>
          </w:p>
          <w:p w:rsidR="00513AE4" w:rsidRPr="000D4F60" w:rsidRDefault="00513AE4" w:rsidP="00513AE4">
            <w:pPr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1" w:type="dxa"/>
          </w:tcPr>
          <w:p w:rsidR="00090166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7</w:t>
            </w:r>
          </w:p>
        </w:tc>
      </w:tr>
      <w:tr w:rsidR="00755EB3" w:rsidTr="00755EB3">
        <w:tc>
          <w:tcPr>
            <w:tcW w:w="10165" w:type="dxa"/>
          </w:tcPr>
          <w:p w:rsidR="005551B2" w:rsidRPr="000D4F60" w:rsidRDefault="005551B2" w:rsidP="00513AE4">
            <w:pPr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</w:pPr>
            <w:r w:rsidRPr="000D4F60">
              <w:rPr>
                <w:rFonts w:eastAsia="Calibri" w:cs="B Nazanin"/>
                <w:sz w:val="24"/>
                <w:szCs w:val="24"/>
                <w:lang w:bidi="fa-IR"/>
              </w:rPr>
              <w:t>Guidance for 251 theses and dissertations</w:t>
            </w:r>
          </w:p>
          <w:p w:rsidR="00755EB3" w:rsidRPr="000D4F60" w:rsidRDefault="00755EB3" w:rsidP="000D4F60">
            <w:pPr>
              <w:rPr>
                <w:rFonts w:cs="B Nazani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" w:type="dxa"/>
          </w:tcPr>
          <w:p w:rsidR="00755EB3" w:rsidRPr="00090166" w:rsidRDefault="00634EFE">
            <w:pPr>
              <w:rPr>
                <w:rFonts w:ascii="Arial" w:hAnsi="Arial" w:cs="B Nazanin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B Nazanin" w:hint="cs"/>
                <w:color w:val="222222"/>
                <w:sz w:val="23"/>
                <w:szCs w:val="23"/>
                <w:shd w:val="clear" w:color="auto" w:fill="FFFFFF"/>
                <w:rtl/>
              </w:rPr>
              <w:t>8</w:t>
            </w:r>
          </w:p>
        </w:tc>
      </w:tr>
    </w:tbl>
    <w:p w:rsidR="00755EB3" w:rsidRDefault="00755EB3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Y="343"/>
        <w:tblW w:w="10861" w:type="dxa"/>
        <w:tblLook w:val="04A0" w:firstRow="1" w:lastRow="0" w:firstColumn="1" w:lastColumn="0" w:noHBand="0" w:noVBand="1"/>
      </w:tblPr>
      <w:tblGrid>
        <w:gridCol w:w="9544"/>
        <w:gridCol w:w="1317"/>
      </w:tblGrid>
      <w:tr w:rsidR="00FB48A1" w:rsidTr="00FB48A1">
        <w:trPr>
          <w:trHeight w:val="668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Compilation of the establishment counseling model of the immigrant’s identity status based on "returning to oneself" extracted from the metaphors of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masnavi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manavi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stories.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FB48A1" w:rsidTr="00FB48A1">
        <w:trPr>
          <w:trHeight w:val="653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Compilation of the establishment counseling model of the immigrant’s identity status based on" returning to oneself" extracted from the metaphors of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masnavi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manavi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stories.</w:t>
            </w:r>
          </w:p>
        </w:tc>
        <w:tc>
          <w:tcPr>
            <w:tcW w:w="1317" w:type="dxa"/>
          </w:tcPr>
          <w:p w:rsidR="00FB48A1" w:rsidRPr="00AB673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2023</w:t>
            </w:r>
          </w:p>
        </w:tc>
      </w:tr>
      <w:tr w:rsidR="00FB48A1" w:rsidTr="00FB48A1">
        <w:trPr>
          <w:trHeight w:val="668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The pattern of childbearing motivation is based on the lived experiences of families with at least one child</w:t>
            </w: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317" w:type="dxa"/>
          </w:tcPr>
          <w:p w:rsidR="00FB48A1" w:rsidRPr="00AB673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5F12A6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2023</w:t>
            </w:r>
          </w:p>
        </w:tc>
      </w:tr>
      <w:tr w:rsidR="00FB48A1" w:rsidTr="00FB48A1">
        <w:trPr>
          <w:trHeight w:val="653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Compilation of the establishment counseling model of the immigrant’s identity status based on" returning to oneself" extracted from the metaphors of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masnavi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manavi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stories.</w:t>
            </w: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317" w:type="dxa"/>
          </w:tcPr>
          <w:p w:rsidR="00FB48A1" w:rsidRPr="005F12A6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2023</w:t>
            </w:r>
          </w:p>
        </w:tc>
      </w:tr>
      <w:tr w:rsidR="00FB48A1" w:rsidTr="00FB48A1">
        <w:trPr>
          <w:trHeight w:val="341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The consulting model of "I" agent based on the view of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Allameh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Mohammad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Taghi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Jafari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5F12A6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2023</w:t>
            </w:r>
          </w:p>
        </w:tc>
      </w:tr>
      <w:tr w:rsidR="00FB48A1" w:rsidTr="00FB48A1">
        <w:trPr>
          <w:trHeight w:val="653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Evaluation of the effectiveness of group counseling with a share approach contribution Pattern Islamic ontology in promoting responsibility and adjustment of young girls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2022</w:t>
            </w:r>
          </w:p>
        </w:tc>
      </w:tr>
      <w:tr w:rsidR="00FB48A1" w:rsidTr="00FB48A1">
        <w:trPr>
          <w:trHeight w:val="326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Investigating the identity changes of mothers in the face of empty nest. 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AB673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2022</w:t>
            </w:r>
          </w:p>
        </w:tc>
      </w:tr>
      <w:tr w:rsidR="00FB48A1" w:rsidTr="00FB48A1">
        <w:trPr>
          <w:trHeight w:val="668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Dimensions of aging in Iranian women: A phenomenological study. Journal of Psychological Science. </w:t>
            </w:r>
          </w:p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2021</w:t>
            </w:r>
          </w:p>
        </w:tc>
      </w:tr>
      <w:tr w:rsidR="00FB48A1" w:rsidTr="00FB48A1">
        <w:trPr>
          <w:trHeight w:val="326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The process of transferring moral components from parents to adolescent children: A qualitative study. 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AB673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2021</w:t>
            </w:r>
          </w:p>
        </w:tc>
      </w:tr>
      <w:tr w:rsidR="00FB48A1" w:rsidTr="00FB48A1">
        <w:trPr>
          <w:trHeight w:val="778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Promoting the Way of Life Towards Promoting Happiness (based on Islamic Lifestyle with Emphasis on Rumi's Spiritual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Masnavi</w:t>
            </w:r>
            <w:proofErr w:type="spellEnd"/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AB673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2021</w:t>
            </w:r>
          </w:p>
        </w:tc>
      </w:tr>
      <w:tr w:rsidR="00FB48A1" w:rsidTr="00FB48A1">
        <w:trPr>
          <w:trHeight w:val="341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Phenomenology of parent-child conflict management during the coronavirus outbreak.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Rooyesh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AB673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2021</w:t>
            </w:r>
          </w:p>
        </w:tc>
      </w:tr>
      <w:tr w:rsidR="00FB48A1" w:rsidTr="00FB48A1">
        <w:trPr>
          <w:trHeight w:val="653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 A Model of Premarital Counseling for Police Personnel Based on Marital Consent.</w:t>
            </w:r>
          </w:p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7" w:type="dxa"/>
          </w:tcPr>
          <w:p w:rsidR="00FB48A1" w:rsidRPr="00AB673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DC7E9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2021</w:t>
            </w:r>
          </w:p>
        </w:tc>
      </w:tr>
      <w:tr w:rsidR="00FB48A1" w:rsidTr="00FB48A1">
        <w:trPr>
          <w:trHeight w:val="326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sz w:val="28"/>
                <w:szCs w:val="28"/>
              </w:rPr>
              <w:t xml:space="preserve">Developing A Model of Iranian Family Resilience: A Qualitative Research. 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A72D7F">
              <w:t>2020</w:t>
            </w:r>
          </w:p>
        </w:tc>
      </w:tr>
      <w:tr w:rsidR="00FB48A1" w:rsidTr="00FB48A1">
        <w:trPr>
          <w:trHeight w:val="668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Qualitative Study of the Role of the Language in Satisfactory Couple Relationships: A Study in grounded Theory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2019</w:t>
            </w:r>
          </w:p>
        </w:tc>
      </w:tr>
      <w:tr w:rsidR="00FB48A1" w:rsidTr="00FB48A1">
        <w:trPr>
          <w:trHeight w:val="326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Effectiveness of counseling model based on </w:t>
            </w:r>
            <w:proofErr w:type="spellStart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Asma-hosna</w:t>
            </w:r>
            <w:proofErr w:type="spellEnd"/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in marital quality of married women.</w:t>
            </w:r>
          </w:p>
        </w:tc>
        <w:tc>
          <w:tcPr>
            <w:tcW w:w="1317" w:type="dxa"/>
          </w:tcPr>
          <w:p w:rsidR="00FB48A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FB48A1" w:rsidTr="00FB48A1">
        <w:trPr>
          <w:trHeight w:val="326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The effects of mothers’ mindfulness training on children’s self-efficacy.</w:t>
            </w:r>
          </w:p>
        </w:tc>
        <w:tc>
          <w:tcPr>
            <w:tcW w:w="1317" w:type="dxa"/>
          </w:tcPr>
          <w:p w:rsidR="00FB48A1" w:rsidRPr="00AB673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2016</w:t>
            </w:r>
          </w:p>
        </w:tc>
      </w:tr>
      <w:tr w:rsidR="00FB48A1" w:rsidTr="00FB48A1">
        <w:trPr>
          <w:trHeight w:val="668"/>
        </w:trPr>
        <w:tc>
          <w:tcPr>
            <w:tcW w:w="9544" w:type="dxa"/>
          </w:tcPr>
          <w:p w:rsidR="00FB48A1" w:rsidRPr="00FB48A1" w:rsidRDefault="00FB48A1" w:rsidP="00FB48A1">
            <w:pPr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</w:pPr>
            <w:r w:rsidRPr="00FB48A1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Comparing the effectiveness of cognitive behavioral therapy (CBT) and interpersonal psychotherapy (IPT) for pregnant women to increase marital satisfaction.</w:t>
            </w:r>
          </w:p>
        </w:tc>
        <w:tc>
          <w:tcPr>
            <w:tcW w:w="1317" w:type="dxa"/>
          </w:tcPr>
          <w:p w:rsidR="00FB48A1" w:rsidRPr="00AB6731" w:rsidRDefault="00FB48A1" w:rsidP="00FB48A1">
            <w:pP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 w:rsidRPr="00AB673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2015</w:t>
            </w:r>
          </w:p>
        </w:tc>
      </w:tr>
    </w:tbl>
    <w:p w:rsidR="00090166" w:rsidRDefault="001762FD" w:rsidP="000B6864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lastRenderedPageBreak/>
        <w:t xml:space="preserve">A number of </w:t>
      </w:r>
      <w:r w:rsidR="000B6864" w:rsidRP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recent </w:t>
      </w:r>
      <w:proofErr w:type="gramStart"/>
      <w:r w:rsid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</w:t>
      </w:r>
      <w:r w:rsidR="000B6864" w:rsidRP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rti</w:t>
      </w:r>
      <w:r w:rsid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cles </w:t>
      </w:r>
      <w:r w:rsidR="000B6864" w:rsidRP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:</w:t>
      </w:r>
      <w:proofErr w:type="gramEnd"/>
    </w:p>
    <w:p w:rsidR="000B6864" w:rsidRPr="000B6864" w:rsidRDefault="000B6864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090166" w:rsidRDefault="00090166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</w:p>
    <w:p w:rsidR="00090166" w:rsidRDefault="00090166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</w:p>
    <w:p w:rsidR="00090166" w:rsidRPr="000B6864" w:rsidRDefault="001762FD" w:rsidP="000B6864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</w:pPr>
      <w:r w:rsidRPr="001762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A number of </w:t>
      </w:r>
      <w:proofErr w:type="gramStart"/>
      <w:r w:rsidR="000B6864" w:rsidRP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international</w:t>
      </w:r>
      <w:r w:rsid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a</w:t>
      </w:r>
      <w:r w:rsidR="000B6864" w:rsidRP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rticles</w:t>
      </w:r>
      <w:proofErr w:type="gramEnd"/>
      <w:r w:rsidR="000B6864" w:rsidRPr="000B686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2F3192" w:rsidRDefault="002F3192"/>
    <w:tbl>
      <w:tblPr>
        <w:tblpPr w:leftFromText="180" w:rightFromText="180" w:vertAnchor="text" w:tblpXSpec="right" w:tblpY="1"/>
        <w:tblOverlap w:val="never"/>
        <w:bidiVisual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553"/>
        <w:gridCol w:w="1416"/>
        <w:gridCol w:w="1275"/>
        <w:gridCol w:w="3887"/>
      </w:tblGrid>
      <w:tr w:rsidR="00090166" w:rsidRPr="00DD712C" w:rsidTr="000B6864">
        <w:trPr>
          <w:trHeight w:val="775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</w:p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 w:hint="cs"/>
                <w:rtl/>
              </w:rPr>
              <w:t>1</w:t>
            </w:r>
          </w:p>
        </w:tc>
        <w:tc>
          <w:tcPr>
            <w:tcW w:w="3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 xml:space="preserve">A Case Study based on the Model of “JAN Therapy”: A Psychotherapeutic Interpretation of </w:t>
            </w:r>
            <w:proofErr w:type="spellStart"/>
            <w:r w:rsidRPr="00DD712C">
              <w:rPr>
                <w:rFonts w:cs="B Nazanin"/>
                <w:lang w:bidi="fa-IR"/>
              </w:rPr>
              <w:t>Masnavi</w:t>
            </w:r>
            <w:proofErr w:type="spellEnd"/>
            <w:r w:rsidRPr="00DD712C">
              <w:rPr>
                <w:rFonts w:cs="B Nazanin"/>
                <w:lang w:bidi="fa-IR"/>
              </w:rPr>
              <w:t xml:space="preserve"> </w:t>
            </w:r>
            <w:proofErr w:type="spellStart"/>
            <w:r w:rsidRPr="00DD712C">
              <w:rPr>
                <w:rFonts w:cs="B Nazanin"/>
                <w:lang w:bidi="fa-IR"/>
              </w:rPr>
              <w:t>Manavi</w:t>
            </w:r>
            <w:proofErr w:type="spellEnd"/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I J C T A, International Science Press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ISI</w:t>
            </w:r>
          </w:p>
        </w:tc>
        <w:tc>
          <w:tcPr>
            <w:tcW w:w="3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 w:hint="cs"/>
                <w:rtl/>
              </w:rPr>
              <w:t>2015</w:t>
            </w:r>
          </w:p>
        </w:tc>
      </w:tr>
      <w:tr w:rsidR="00090166" w:rsidRPr="00DD712C" w:rsidTr="000B6864">
        <w:trPr>
          <w:trHeight w:val="960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 w:hint="cs"/>
                <w:rtl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 xml:space="preserve">Efficacy of Life </w:t>
            </w:r>
            <w:proofErr w:type="spellStart"/>
            <w:r w:rsidRPr="00DD712C">
              <w:rPr>
                <w:rFonts w:cs="B Nazanin"/>
                <w:lang w:bidi="fa-IR"/>
              </w:rPr>
              <w:t>ReviewTherapy</w:t>
            </w:r>
            <w:proofErr w:type="spellEnd"/>
            <w:r w:rsidRPr="00DD712C">
              <w:rPr>
                <w:rFonts w:cs="B Nazanin"/>
                <w:lang w:bidi="fa-IR"/>
              </w:rPr>
              <w:t xml:space="preserve"> with Emphasis on Islamic Ontology on Life  Expectancy Promotion  in  Infertile  Women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</w:rPr>
              <w:t>ACTA MEDICA MEDITERRANEA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 w:hint="cs"/>
                <w:rtl/>
              </w:rPr>
              <w:t>2015</w:t>
            </w:r>
          </w:p>
        </w:tc>
      </w:tr>
      <w:tr w:rsidR="00090166" w:rsidRPr="00DD712C" w:rsidTr="000B6864">
        <w:trPr>
          <w:trHeight w:val="122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 w:hint="cs"/>
                <w:rtl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Necessity of developing a native model of performance improvement for counselors in schools across the country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International Journal of Psychology and Behavioral Research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lang w:bidi="fa-IR"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2014</w:t>
            </w:r>
          </w:p>
        </w:tc>
      </w:tr>
      <w:tr w:rsidR="00090166" w:rsidRPr="00DD712C" w:rsidTr="000B6864">
        <w:trPr>
          <w:trHeight w:val="180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 w:hint="cs"/>
                <w:rtl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Damaging Factors of Schools Psychology and Counsel-</w:t>
            </w:r>
            <w:proofErr w:type="spellStart"/>
            <w:r w:rsidRPr="00DD712C">
              <w:rPr>
                <w:rFonts w:cs="B Nazanin"/>
                <w:lang w:bidi="fa-IR"/>
              </w:rPr>
              <w:t>ing</w:t>
            </w:r>
            <w:proofErr w:type="spellEnd"/>
            <w:r w:rsidRPr="00DD712C">
              <w:rPr>
                <w:rFonts w:cs="B Nazanin"/>
                <w:lang w:bidi="fa-IR"/>
              </w:rPr>
              <w:t xml:space="preserve"> Activities in Iran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 xml:space="preserve">Journal of Psychology and Behavioral </w:t>
            </w:r>
            <w:proofErr w:type="spellStart"/>
            <w:r w:rsidRPr="00DD712C">
              <w:rPr>
                <w:rFonts w:cs="B Nazanin"/>
              </w:rPr>
              <w:t>Scienc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/>
              </w:rPr>
              <w:t>2014</w:t>
            </w:r>
          </w:p>
        </w:tc>
      </w:tr>
      <w:tr w:rsidR="00090166" w:rsidRPr="00DD712C" w:rsidTr="000B6864">
        <w:trPr>
          <w:trHeight w:val="145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FB48A1" w:rsidP="00C842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Designing a native pattern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/>
              </w:rPr>
              <w:t xml:space="preserve">International Journal of </w:t>
            </w:r>
            <w:r w:rsidRPr="00DD712C">
              <w:rPr>
                <w:rFonts w:cs="B Nazanin"/>
              </w:rPr>
              <w:lastRenderedPageBreak/>
              <w:t>Psychology and Behavioral Research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lang w:bidi="fa-IR"/>
              </w:rPr>
            </w:pPr>
            <w:r w:rsidRPr="00DD712C">
              <w:rPr>
                <w:rFonts w:cs="B Nazanin"/>
              </w:rPr>
              <w:lastRenderedPageBreak/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2014</w:t>
            </w:r>
          </w:p>
        </w:tc>
      </w:tr>
      <w:tr w:rsidR="00090166" w:rsidRPr="00DD712C" w:rsidTr="000B6864">
        <w:trPr>
          <w:trHeight w:val="180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FB48A1" w:rsidP="00C8426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lastRenderedPageBreak/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Relationship of Primary Incompatible Schema and Perception of Aging among Elders in Ira</w:t>
            </w:r>
          </w:p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66" w:rsidRPr="00DD712C" w:rsidRDefault="00090166" w:rsidP="00C84262">
            <w:pPr>
              <w:spacing w:line="204" w:lineRule="auto"/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Academy of Applied Psychology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spacing w:before="240"/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 w:hint="cs"/>
                <w:rtl/>
              </w:rPr>
              <w:t>2015</w:t>
            </w:r>
          </w:p>
        </w:tc>
      </w:tr>
      <w:tr w:rsidR="00090166" w:rsidRPr="00DD712C" w:rsidTr="000B6864">
        <w:trPr>
          <w:trHeight w:val="153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FB48A1" w:rsidP="00C842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Planning and preparation model to enter the adolescent s life cycle stage based on successful and unsuccessful families experience</w:t>
            </w:r>
          </w:p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66" w:rsidRPr="00DD712C" w:rsidRDefault="00090166" w:rsidP="00C84262">
            <w:pPr>
              <w:spacing w:line="204" w:lineRule="auto"/>
              <w:jc w:val="center"/>
              <w:rPr>
                <w:rFonts w:cs="B Nazanin"/>
              </w:rPr>
            </w:pPr>
            <w:proofErr w:type="spellStart"/>
            <w:r w:rsidRPr="00DD712C">
              <w:rPr>
                <w:rFonts w:cs="B Nazanin"/>
              </w:rPr>
              <w:t>Medwell</w:t>
            </w:r>
            <w:proofErr w:type="spellEnd"/>
            <w:r w:rsidRPr="00DD712C">
              <w:rPr>
                <w:rFonts w:cs="B Nazanin"/>
              </w:rPr>
              <w:t xml:space="preserve"> MJ Journals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spacing w:before="240"/>
              <w:jc w:val="center"/>
              <w:rPr>
                <w:rFonts w:cs="B Nazanin"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 w:hint="cs"/>
                <w:rtl/>
              </w:rPr>
              <w:t>2016</w:t>
            </w:r>
          </w:p>
        </w:tc>
      </w:tr>
      <w:tr w:rsidR="00090166" w:rsidRPr="00DD712C" w:rsidTr="000B6864">
        <w:trPr>
          <w:trHeight w:val="172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FB48A1" w:rsidP="00C842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A Theoretical Framework of the Divorcing Iranian Couples Experience: A Grounded Theory Study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Journal of Research &amp; Health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66" w:rsidRPr="00DD712C" w:rsidRDefault="00090166" w:rsidP="00C84262">
            <w:pPr>
              <w:spacing w:line="204" w:lineRule="auto"/>
              <w:jc w:val="center"/>
              <w:rPr>
                <w:rFonts w:cs="B Nazanin"/>
                <w:lang w:bidi="fa-IR"/>
              </w:rPr>
            </w:pPr>
            <w:r w:rsidRPr="00DD712C">
              <w:rPr>
                <w:rFonts w:cs="B Nazanin" w:hint="cs"/>
                <w:rtl/>
                <w:lang w:bidi="fa-IR"/>
              </w:rPr>
              <w:t>1394</w:t>
            </w:r>
          </w:p>
        </w:tc>
      </w:tr>
      <w:tr w:rsidR="00090166" w:rsidRPr="00DD712C" w:rsidTr="000B6864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FB48A1" w:rsidP="00C842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Effectiveness life review on life satisfaction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>Open journal of psychiatry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lang w:bidi="fa-IR"/>
              </w:rPr>
            </w:pPr>
            <w:r w:rsidRPr="00DD712C">
              <w:rPr>
                <w:rFonts w:cs="B Nazanin" w:hint="cs"/>
                <w:rtl/>
                <w:lang w:bidi="fa-IR"/>
              </w:rPr>
              <w:t>2016</w:t>
            </w:r>
          </w:p>
        </w:tc>
      </w:tr>
      <w:tr w:rsidR="00090166" w:rsidRPr="00DD712C" w:rsidTr="000B6864">
        <w:trPr>
          <w:trHeight w:val="150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FB48A1" w:rsidP="00C842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r w:rsidRPr="00DD712C">
              <w:rPr>
                <w:rFonts w:cs="B Nazanin"/>
                <w:lang w:bidi="fa-IR"/>
              </w:rPr>
              <w:t xml:space="preserve">A Study of the Effectiveness of Life Review therapy with Islamic Ontological Orientation on the Parent-child </w:t>
            </w:r>
            <w:r w:rsidRPr="00DD712C">
              <w:rPr>
                <w:rFonts w:cs="B Nazanin" w:hint="cs"/>
                <w:rtl/>
                <w:lang w:bidi="fa-IR"/>
              </w:rPr>
              <w:t>98</w:t>
            </w:r>
            <w:r w:rsidRPr="00DD712C">
              <w:rPr>
                <w:rFonts w:cs="B Nazanin"/>
                <w:lang w:bidi="fa-IR"/>
              </w:rPr>
              <w:t>Relationships in Adolescents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I J C T A, International Science Press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lang w:bidi="fa-IR"/>
              </w:rPr>
            </w:pPr>
            <w:r w:rsidRPr="00DD712C">
              <w:rPr>
                <w:rFonts w:cs="B Nazanin" w:hint="cs"/>
                <w:rtl/>
              </w:rPr>
              <w:t>2015</w:t>
            </w:r>
          </w:p>
        </w:tc>
      </w:tr>
      <w:tr w:rsidR="00090166" w:rsidRPr="00DD712C" w:rsidTr="000B6864">
        <w:trPr>
          <w:trHeight w:val="152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FB48A1" w:rsidP="00C8426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DD712C">
              <w:rPr>
                <w:rFonts w:cs="B Nazanin"/>
                <w:lang w:bidi="fa-IR"/>
              </w:rPr>
              <w:t>RelationshipBetweenDimensionsof</w:t>
            </w:r>
            <w:proofErr w:type="spellEnd"/>
            <w:r w:rsidRPr="00DD712C">
              <w:rPr>
                <w:rFonts w:cs="B Nazanin"/>
                <w:lang w:bidi="fa-IR"/>
              </w:rPr>
              <w:t xml:space="preserve"> </w:t>
            </w:r>
            <w:proofErr w:type="spellStart"/>
            <w:r w:rsidRPr="00DD712C">
              <w:rPr>
                <w:rFonts w:cs="B Nazanin"/>
                <w:lang w:bidi="fa-IR"/>
              </w:rPr>
              <w:t>PerceivedSocialSupportand</w:t>
            </w:r>
            <w:proofErr w:type="spellEnd"/>
            <w:r w:rsidRPr="00DD712C">
              <w:rPr>
                <w:rFonts w:cs="B Nazanin"/>
                <w:lang w:bidi="fa-IR"/>
              </w:rPr>
              <w:t xml:space="preserve"> </w:t>
            </w:r>
            <w:proofErr w:type="spellStart"/>
            <w:r w:rsidRPr="00DD712C">
              <w:rPr>
                <w:rFonts w:cs="B Nazanin"/>
                <w:lang w:bidi="fa-IR"/>
              </w:rPr>
              <w:t>DesireforMarriageAmongAcademicStudents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proofErr w:type="spellStart"/>
            <w:r w:rsidRPr="00DD712C">
              <w:rPr>
                <w:rFonts w:cs="B Nazanin"/>
              </w:rPr>
              <w:t>ShirazE-MedJ.InPress</w:t>
            </w:r>
            <w:proofErr w:type="spellEnd"/>
            <w:r w:rsidRPr="00DD712C">
              <w:rPr>
                <w:rFonts w:cs="B Nazanin"/>
              </w:rPr>
              <w:t>(</w:t>
            </w:r>
            <w:proofErr w:type="spellStart"/>
            <w:r w:rsidRPr="00DD712C">
              <w:rPr>
                <w:rFonts w:cs="B Nazanin"/>
              </w:rPr>
              <w:t>InPress</w:t>
            </w:r>
            <w:proofErr w:type="spellEnd"/>
            <w:r w:rsidRPr="00DD712C">
              <w:rPr>
                <w:rFonts w:cs="B Nazanin"/>
              </w:rPr>
              <w:t>):e86642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/>
              </w:rPr>
              <w:t>ISI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66" w:rsidRPr="00DD712C" w:rsidRDefault="00090166" w:rsidP="00C84262">
            <w:pPr>
              <w:jc w:val="center"/>
              <w:rPr>
                <w:rFonts w:cs="B Nazanin"/>
              </w:rPr>
            </w:pPr>
            <w:r w:rsidRPr="00DD712C">
              <w:rPr>
                <w:rFonts w:cs="B Nazanin" w:hint="cs"/>
                <w:rtl/>
              </w:rPr>
              <w:t>2019</w:t>
            </w:r>
          </w:p>
        </w:tc>
      </w:tr>
    </w:tbl>
    <w:p w:rsidR="002F3192" w:rsidRDefault="002F3192"/>
    <w:p w:rsidR="002F3192" w:rsidRDefault="002F3192"/>
    <w:p w:rsidR="002F3192" w:rsidRDefault="002F3192"/>
    <w:p w:rsidR="00090166" w:rsidRPr="000B6864" w:rsidRDefault="00CD0B62" w:rsidP="00CD0B62">
      <w:pPr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</w:rPr>
        <w:t xml:space="preserve"> </w:t>
      </w:r>
      <w:r w:rsidR="001762FD" w:rsidRPr="001762FD">
        <w:rPr>
          <w:rFonts w:cs="Arial"/>
          <w:b/>
          <w:bCs/>
          <w:sz w:val="28"/>
          <w:szCs w:val="28"/>
        </w:rPr>
        <w:t>A number of</w:t>
      </w:r>
      <w:bookmarkStart w:id="0" w:name="_GoBack"/>
      <w:bookmarkEnd w:id="0"/>
      <w:r>
        <w:rPr>
          <w:rFonts w:cs="Arial"/>
          <w:b/>
          <w:bCs/>
          <w:sz w:val="28"/>
          <w:szCs w:val="28"/>
        </w:rPr>
        <w:t xml:space="preserve"> </w:t>
      </w:r>
      <w:r w:rsidR="000B6864" w:rsidRPr="000B6864">
        <w:rPr>
          <w:rFonts w:cs="Arial"/>
          <w:b/>
          <w:bCs/>
          <w:sz w:val="28"/>
          <w:szCs w:val="28"/>
        </w:rPr>
        <w:t>international conference</w:t>
      </w:r>
      <w:r w:rsidRPr="00CD0B62">
        <w:rPr>
          <w:rFonts w:cs="Arial"/>
          <w:b/>
          <w:bCs/>
          <w:sz w:val="28"/>
          <w:szCs w:val="28"/>
        </w:rPr>
        <w:t xml:space="preserve"> articles</w:t>
      </w:r>
    </w:p>
    <w:p w:rsidR="002F3192" w:rsidRDefault="002F3192"/>
    <w:tbl>
      <w:tblPr>
        <w:bidiVisual/>
        <w:tblW w:w="1062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99"/>
        <w:gridCol w:w="2691"/>
        <w:gridCol w:w="1362"/>
        <w:gridCol w:w="2610"/>
      </w:tblGrid>
      <w:tr w:rsidR="002F3192" w:rsidRPr="002F3192" w:rsidTr="000B6864">
        <w:trPr>
          <w:trHeight w:val="138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/>
              </w:rPr>
              <w:t>Morita therapy in reducing the anxiety in infertile women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Iranian Journal of Reproductive Medicine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6864">
              <w:rPr>
                <w:rFonts w:ascii="Times New Roman" w:eastAsia="Times New Roman" w:hAnsi="Times New Roman" w:cs="B Nazanin"/>
                <w:lang w:bidi="fa-IR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</w:rPr>
              <w:t>Tabriz-</w:t>
            </w:r>
            <w:r w:rsidRPr="002F3192">
              <w:rPr>
                <w:rFonts w:ascii="Times New Roman" w:eastAsia="Times New Roman" w:hAnsi="Times New Roman" w:cs="B Nazanin"/>
                <w:lang w:bidi="fa-IR"/>
              </w:rPr>
              <w:t>18 Congress of Iranian Society for Reproductive Medicine</w:t>
            </w:r>
          </w:p>
        </w:tc>
      </w:tr>
      <w:tr w:rsidR="002F3192" w:rsidRPr="002F3192" w:rsidTr="000B6864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Calibri" w:hAnsi="Times New Roman" w:cs="B Nazanin"/>
                <w:lang w:bidi="fa-IR"/>
              </w:rPr>
              <w:t>A SURRVEY OF THE INFLUENCE OF LIFE REVIEW ON REDUCING THE RATE OF ANXIETY IN CHILDREN OF THE DIVORCED FAMILIES.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INTERNATIONAL CONFERENCE ON NEW TRENDS in education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6864">
              <w:rPr>
                <w:rFonts w:ascii="Times New Roman" w:eastAsia="Times New Roman" w:hAnsi="Times New Roman" w:cs="B Nazanin"/>
                <w:lang w:bidi="fa-IR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Calibri" w:hAnsi="Times New Roman" w:cs="B Nazanin"/>
                <w:lang w:bidi="fa-IR"/>
              </w:rPr>
              <w:t>Antalya – Turkey</w:t>
            </w:r>
          </w:p>
        </w:tc>
      </w:tr>
      <w:tr w:rsidR="002F3192" w:rsidRPr="002F3192" w:rsidTr="000B6864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Calibri" w:hAnsi="Times New Roman" w:cs="B Nazanin"/>
                <w:lang w:bidi="fa-IR"/>
              </w:rPr>
              <w:t>THE FOSTERING OF CREATIVITY IN THE ELEMENTARY SCHOOL: CHALLENGE OR CHANCE?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INTERNATIONAL CONFERENCE ON NEW TRENDS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6864">
              <w:rPr>
                <w:rFonts w:ascii="Times New Roman" w:eastAsia="Times New Roman" w:hAnsi="Times New Roman" w:cs="B Nazanin"/>
                <w:lang w:bidi="fa-IR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Calibri" w:hAnsi="Times New Roman" w:cs="B Nazanin"/>
                <w:lang w:bidi="fa-IR"/>
              </w:rPr>
              <w:t>Antalya – Turkey</w:t>
            </w:r>
          </w:p>
        </w:tc>
      </w:tr>
      <w:tr w:rsidR="002F3192" w:rsidRPr="002F3192" w:rsidTr="000B6864">
        <w:trPr>
          <w:trHeight w:val="123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Calibri" w:hAnsi="Times New Roman" w:cs="B Nazanin"/>
                <w:lang w:bidi="fa-IR"/>
              </w:rPr>
              <w:t xml:space="preserve">Development of Instructional pattern on </w:t>
            </w:r>
            <w:proofErr w:type="spellStart"/>
            <w:r w:rsidRPr="002F3192">
              <w:rPr>
                <w:rFonts w:ascii="Times New Roman" w:eastAsia="Calibri" w:hAnsi="Times New Roman" w:cs="B Nazanin"/>
                <w:lang w:bidi="fa-IR"/>
              </w:rPr>
              <w:t>self healing</w:t>
            </w:r>
            <w:proofErr w:type="spellEnd"/>
            <w:r w:rsidRPr="002F3192">
              <w:rPr>
                <w:rFonts w:ascii="Times New Roman" w:eastAsia="Calibri" w:hAnsi="Times New Roman" w:cs="B Nazanin"/>
                <w:lang w:bidi="fa-IR"/>
              </w:rPr>
              <w:t xml:space="preserve"> elements and Islamic humanistic(based on </w:t>
            </w:r>
            <w:proofErr w:type="spellStart"/>
            <w:r w:rsidRPr="002F3192">
              <w:rPr>
                <w:rFonts w:ascii="Times New Roman" w:eastAsia="Calibri" w:hAnsi="Times New Roman" w:cs="B Nazanin"/>
                <w:lang w:bidi="fa-IR"/>
              </w:rPr>
              <w:t>javdi</w:t>
            </w:r>
            <w:proofErr w:type="spellEnd"/>
            <w:r w:rsidRPr="002F3192">
              <w:rPr>
                <w:rFonts w:ascii="Times New Roman" w:eastAsia="Calibri" w:hAnsi="Times New Roman" w:cs="B Nazanin"/>
                <w:lang w:bidi="fa-IR"/>
              </w:rPr>
              <w:t xml:space="preserve"> </w:t>
            </w:r>
            <w:proofErr w:type="spellStart"/>
            <w:r w:rsidRPr="002F3192">
              <w:rPr>
                <w:rFonts w:ascii="Times New Roman" w:eastAsia="Calibri" w:hAnsi="Times New Roman" w:cs="B Nazanin"/>
                <w:lang w:bidi="fa-IR"/>
              </w:rPr>
              <w:t>amoli</w:t>
            </w:r>
            <w:proofErr w:type="spellEnd"/>
            <w:r w:rsidRPr="002F3192">
              <w:rPr>
                <w:rFonts w:ascii="Times New Roman" w:eastAsia="Calibri" w:hAnsi="Times New Roman" w:cs="B Nazanin"/>
                <w:lang w:bidi="fa-IR"/>
              </w:rPr>
              <w:t>) and Effectiveness on Life Satisfaction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Calibri" w:hAnsi="Times New Roman" w:cs="B Nazanin"/>
                <w:lang w:bidi="fa-IR"/>
              </w:rPr>
              <w:t>The Second Asian Conference on Psychology &amp; the Behavioral Sciences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6864">
              <w:rPr>
                <w:rFonts w:ascii="Times New Roman" w:eastAsia="Times New Roman" w:hAnsi="Times New Roman" w:cs="B Nazanin"/>
                <w:lang w:bidi="fa-IR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Calibri" w:hAnsi="Times New Roman" w:cs="B Nazanin"/>
                <w:lang w:bidi="fa-IR"/>
              </w:rPr>
              <w:t>The Ramada Osaka, Osaka, Japan</w:t>
            </w:r>
          </w:p>
        </w:tc>
      </w:tr>
      <w:tr w:rsidR="002F3192" w:rsidRPr="002F3192" w:rsidTr="000B6864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Efficacy of life review with emphasis on Islamic ontology on PTSD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INTERNATIONAL INSTITUTE FOR MUSLIM UNITY</w:t>
            </w:r>
            <w:r w:rsidRPr="002F3192">
              <w:rPr>
                <w:rFonts w:ascii="Times New Roman" w:eastAsia="Times New Roman" w:hAnsi="Times New Roman" w:cs="B Nazanin" w:hint="cs"/>
                <w:rtl/>
              </w:rPr>
              <w:t>(مقاله تمام)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0B68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6864">
              <w:rPr>
                <w:rFonts w:ascii="Times New Roman" w:eastAsia="Times New Roman" w:hAnsi="Times New Roman" w:cs="B Nazanin"/>
                <w:lang w:bidi="fa-IR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Malaya/2011</w:t>
            </w:r>
          </w:p>
        </w:tc>
      </w:tr>
      <w:tr w:rsidR="002F3192" w:rsidRPr="002F3192" w:rsidTr="000B6864">
        <w:trPr>
          <w:trHeight w:val="123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INTERRELATIONSHIP BETWEEN PARENTINNG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F3192">
              <w:rPr>
                <w:rFonts w:ascii="Times New Roman" w:eastAsia="Times New Roman" w:hAnsi="Times New Roman" w:cs="B Nazanin"/>
              </w:rPr>
              <w:t>Science direct</w:t>
            </w:r>
            <w:r w:rsidRPr="002F3192">
              <w:rPr>
                <w:rFonts w:ascii="Times New Roman" w:eastAsia="Times New Roman" w:hAnsi="Times New Roman" w:cs="B Nazanin" w:hint="cs"/>
                <w:rtl/>
              </w:rPr>
              <w:t>(مقاله تمام)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0B6864">
              <w:rPr>
                <w:rFonts w:ascii="Times New Roman" w:eastAsia="Times New Roman" w:hAnsi="Times New Roman" w:cs="B Nazanin"/>
                <w:lang w:bidi="fa-IR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2F3192" w:rsidRPr="002F3192" w:rsidTr="000B6864">
        <w:trPr>
          <w:trHeight w:val="123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THE EFFECTIVENESS OF GROUP COUNSULTATION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/>
              </w:rPr>
              <w:t>Science direct</w:t>
            </w:r>
            <w:r w:rsidRPr="002F3192">
              <w:rPr>
                <w:rFonts w:ascii="Times New Roman" w:eastAsia="Times New Roman" w:hAnsi="Times New Roman" w:cs="B Nazanin" w:hint="cs"/>
                <w:rtl/>
              </w:rPr>
              <w:t>(مقاله تمام)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6864">
              <w:rPr>
                <w:rFonts w:ascii="Times New Roman" w:eastAsia="Times New Roman" w:hAnsi="Times New Roman" w:cs="B Nazanin"/>
                <w:lang w:bidi="fa-IR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3192" w:rsidRPr="002F3192" w:rsidRDefault="002F3192" w:rsidP="002F319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2F3192" w:rsidRPr="002F3192" w:rsidTr="000B6864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FB48A1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lang w:bidi="fa-IR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</w:rPr>
              <w:t>The effectiveness of training emotional intelligence via Assimilation and Accommodation introspection method on maturity of judgment disposition of critical thinking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</w:rPr>
              <w:t xml:space="preserve">2015 </w:t>
            </w:r>
            <w:r w:rsidRPr="002F3192">
              <w:rPr>
                <w:rFonts w:ascii="Times New Roman" w:eastAsia="Times New Roman" w:hAnsi="Times New Roman" w:cs="B Nazanin"/>
              </w:rPr>
              <w:t>International Conference on Social Science and Contemporary Humanity Development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0B6864">
              <w:rPr>
                <w:rFonts w:ascii="Times New Roman" w:eastAsia="Times New Roman" w:hAnsi="Times New Roman" w:cs="B Nazanin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Hubei, china</w:t>
            </w:r>
          </w:p>
        </w:tc>
      </w:tr>
      <w:tr w:rsidR="002F3192" w:rsidRPr="002F3192" w:rsidTr="000B6864">
        <w:trPr>
          <w:trHeight w:val="187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FB48A1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/>
                <w:lang w:bidi="fa-IR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</w:rPr>
              <w:t xml:space="preserve">A case study based on the model of "Soul </w:t>
            </w:r>
            <w:proofErr w:type="spellStart"/>
            <w:r w:rsidRPr="002F3192">
              <w:rPr>
                <w:rFonts w:ascii="Times New Roman" w:eastAsia="Times New Roman" w:hAnsi="Times New Roman" w:cs="B Nazanin"/>
              </w:rPr>
              <w:t>therapy":a</w:t>
            </w:r>
            <w:proofErr w:type="spellEnd"/>
            <w:r w:rsidRPr="002F3192">
              <w:rPr>
                <w:rFonts w:ascii="Times New Roman" w:eastAsia="Times New Roman" w:hAnsi="Times New Roman" w:cs="B Nazanin"/>
              </w:rPr>
              <w:t xml:space="preserve"> psychotherapeutic interpretation of </w:t>
            </w:r>
            <w:proofErr w:type="spellStart"/>
            <w:r w:rsidRPr="002F3192">
              <w:rPr>
                <w:rFonts w:ascii="Times New Roman" w:eastAsia="Times New Roman" w:hAnsi="Times New Roman" w:cs="B Nazanin"/>
              </w:rPr>
              <w:t>Masnavi</w:t>
            </w:r>
            <w:proofErr w:type="spellEnd"/>
            <w:r w:rsidRPr="002F3192">
              <w:rPr>
                <w:rFonts w:ascii="Times New Roman" w:eastAsia="Times New Roman" w:hAnsi="Times New Roman" w:cs="B Nazanin"/>
              </w:rPr>
              <w:t xml:space="preserve"> </w:t>
            </w:r>
            <w:proofErr w:type="spellStart"/>
            <w:r w:rsidRPr="002F3192">
              <w:rPr>
                <w:rFonts w:ascii="Times New Roman" w:eastAsia="Times New Roman" w:hAnsi="Times New Roman" w:cs="B Nazanin"/>
              </w:rPr>
              <w:t>Manavi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</w:rPr>
              <w:t>International Conference on Social Science and Contemporary Humanity Development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0B6864">
              <w:rPr>
                <w:rFonts w:ascii="Times New Roman" w:eastAsia="Times New Roman" w:hAnsi="Times New Roman" w:cs="B Nazanin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Hubei, china</w:t>
            </w:r>
          </w:p>
        </w:tc>
      </w:tr>
      <w:tr w:rsidR="002F3192" w:rsidRPr="002F3192" w:rsidTr="000B6864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FB48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F3192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  <w:r w:rsidR="00FB48A1">
              <w:rPr>
                <w:rFonts w:ascii="Times New Roman" w:eastAsia="Times New Roman" w:hAnsi="Times New Roman" w:cs="B Nazanin"/>
                <w:lang w:bidi="fa-IR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</w:rPr>
              <w:t>Efficacy of Life Review Therapy with Emphasis on Islamic Ontology on Decreasing PTSD Symptoms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2F3192">
              <w:rPr>
                <w:rFonts w:ascii="Times New Roman" w:eastAsia="Times New Roman" w:hAnsi="Times New Roman" w:cs="B Nazanin"/>
              </w:rPr>
              <w:t xml:space="preserve">The Neuroscience Journal of </w:t>
            </w:r>
            <w:proofErr w:type="spellStart"/>
            <w:r w:rsidRPr="002F3192">
              <w:rPr>
                <w:rFonts w:ascii="Times New Roman" w:eastAsia="Times New Roman" w:hAnsi="Times New Roman" w:cs="B Nazanin"/>
              </w:rPr>
              <w:t>Shefaye</w:t>
            </w:r>
            <w:proofErr w:type="spellEnd"/>
            <w:r w:rsidRPr="002F3192">
              <w:rPr>
                <w:rFonts w:ascii="Times New Roman" w:eastAsia="Times New Roman" w:hAnsi="Times New Roman" w:cs="B Nazanin"/>
              </w:rPr>
              <w:t xml:space="preserve"> </w:t>
            </w:r>
            <w:proofErr w:type="spellStart"/>
            <w:r w:rsidRPr="002F3192">
              <w:rPr>
                <w:rFonts w:ascii="Times New Roman" w:eastAsia="Times New Roman" w:hAnsi="Times New Roman" w:cs="B Nazanin"/>
              </w:rPr>
              <w:t>Khatam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192" w:rsidRPr="002F3192" w:rsidRDefault="000B6864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0B6864">
              <w:rPr>
                <w:rFonts w:ascii="Times New Roman" w:eastAsia="Times New Roman" w:hAnsi="Times New Roman" w:cs="B Nazanin"/>
              </w:rPr>
              <w:t>international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92" w:rsidRPr="002F3192" w:rsidRDefault="002F3192" w:rsidP="002F31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2F3192">
              <w:rPr>
                <w:rFonts w:ascii="Times New Roman" w:eastAsia="Times New Roman" w:hAnsi="Times New Roman" w:cs="B Nazanin"/>
                <w:lang w:bidi="fa-IR"/>
              </w:rPr>
              <w:t>Tehran, Iran</w:t>
            </w:r>
          </w:p>
        </w:tc>
      </w:tr>
    </w:tbl>
    <w:p w:rsidR="002F3192" w:rsidRDefault="002F3192" w:rsidP="002F3192">
      <w:pPr>
        <w:jc w:val="right"/>
      </w:pPr>
    </w:p>
    <w:p w:rsidR="002F3192" w:rsidRDefault="002F3192"/>
    <w:p w:rsidR="002F3192" w:rsidRDefault="002F3192"/>
    <w:p w:rsidR="002F3192" w:rsidRDefault="002F3192"/>
    <w:p w:rsidR="002F3192" w:rsidRDefault="002F3192"/>
    <w:p w:rsidR="002F3192" w:rsidRDefault="002F3192"/>
    <w:p w:rsidR="002F3192" w:rsidRDefault="002F3192"/>
    <w:p w:rsidR="002F3192" w:rsidRDefault="002F3192"/>
    <w:p w:rsidR="002F3192" w:rsidRDefault="002F3192"/>
    <w:p w:rsidR="002F3192" w:rsidRDefault="002F3192"/>
    <w:p w:rsidR="002F3192" w:rsidRDefault="002F3192"/>
    <w:p w:rsidR="002F3192" w:rsidRDefault="002F3192"/>
    <w:sectPr w:rsidR="002F3192" w:rsidSect="00813791">
      <w:pgSz w:w="13536" w:h="15840" w:code="1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8333F"/>
    <w:multiLevelType w:val="hybridMultilevel"/>
    <w:tmpl w:val="18C4815C"/>
    <w:lvl w:ilvl="0" w:tplc="45E605E2">
      <w:numFmt w:val="arabicAlpha"/>
      <w:lvlText w:val="%1."/>
      <w:lvlJc w:val="left"/>
      <w:pPr>
        <w:ind w:left="870" w:hanging="5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F8"/>
    <w:rsid w:val="00090166"/>
    <w:rsid w:val="000B6864"/>
    <w:rsid w:val="000D4F60"/>
    <w:rsid w:val="001762FD"/>
    <w:rsid w:val="002F3192"/>
    <w:rsid w:val="004823CC"/>
    <w:rsid w:val="00513AE4"/>
    <w:rsid w:val="005551B2"/>
    <w:rsid w:val="005F12A6"/>
    <w:rsid w:val="00634EFE"/>
    <w:rsid w:val="00755EB3"/>
    <w:rsid w:val="00813791"/>
    <w:rsid w:val="008D5159"/>
    <w:rsid w:val="008F1C98"/>
    <w:rsid w:val="009C2CC1"/>
    <w:rsid w:val="00A72D7F"/>
    <w:rsid w:val="00AB6731"/>
    <w:rsid w:val="00CD0B62"/>
    <w:rsid w:val="00D006EC"/>
    <w:rsid w:val="00DC7E9A"/>
    <w:rsid w:val="00DD23F8"/>
    <w:rsid w:val="00DF42C1"/>
    <w:rsid w:val="00F418C8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5B1C-4144-4A91-88A2-5DBB032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C7E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D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7F"/>
    <w:rPr>
      <w:i/>
      <w:iCs/>
    </w:rPr>
  </w:style>
  <w:style w:type="table" w:styleId="TableGrid">
    <w:name w:val="Table Grid"/>
    <w:basedOn w:val="TableNormal"/>
    <w:uiPriority w:val="39"/>
    <w:rsid w:val="0075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D7B1-6E1A-4861-ADCC-BACEDADF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2023-12-02T06:44:00Z</dcterms:created>
  <dcterms:modified xsi:type="dcterms:W3CDTF">2023-12-09T09:06:00Z</dcterms:modified>
</cp:coreProperties>
</file>