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0F430" w14:textId="73C18D9D" w:rsidR="00D900D5" w:rsidRPr="00293AAB" w:rsidRDefault="00293AAB" w:rsidP="00293AAB">
      <w:pPr>
        <w:pStyle w:val="Title"/>
        <w:bidi/>
        <w:rPr>
          <w:rFonts w:cs="B Zar"/>
        </w:rPr>
      </w:pPr>
      <w:r>
        <w:rPr>
          <w:rFonts w:cs="B Zar" w:hint="cs"/>
          <w:rtl/>
        </w:rPr>
        <w:t>عنوان</w:t>
      </w:r>
    </w:p>
    <w:p w14:paraId="07AC6682" w14:textId="39D4B269" w:rsidR="00D900D5" w:rsidRPr="00293AAB" w:rsidRDefault="00293AAB" w:rsidP="00293AAB">
      <w:pPr>
        <w:pStyle w:val="abstract"/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مقدمه:</w:t>
      </w:r>
    </w:p>
    <w:p w14:paraId="7BE550DB" w14:textId="77777777" w:rsidR="00D900D5" w:rsidRPr="00293AAB" w:rsidRDefault="00D900D5" w:rsidP="00293AAB">
      <w:pPr>
        <w:pStyle w:val="abstract"/>
        <w:bidi/>
        <w:rPr>
          <w:rFonts w:cs="B Zar"/>
        </w:rPr>
      </w:pPr>
      <w:r w:rsidRPr="00293AAB">
        <w:rPr>
          <w:rFonts w:cs="B Zar"/>
          <w:highlight w:val="cyan"/>
        </w:rPr>
        <w:t>XX</w:t>
      </w:r>
    </w:p>
    <w:p w14:paraId="275BD447" w14:textId="7F107E33" w:rsidR="00D900D5" w:rsidRPr="00293AAB" w:rsidRDefault="00293AAB" w:rsidP="00293AAB">
      <w:pPr>
        <w:pStyle w:val="abstract"/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ارائه مورد:</w:t>
      </w:r>
    </w:p>
    <w:p w14:paraId="08EB5EDE" w14:textId="77777777" w:rsidR="00D900D5" w:rsidRPr="00293AAB" w:rsidRDefault="00D900D5" w:rsidP="00293AAB">
      <w:pPr>
        <w:pStyle w:val="abstract"/>
        <w:bidi/>
        <w:rPr>
          <w:rFonts w:cs="B Zar"/>
        </w:rPr>
      </w:pPr>
      <w:r w:rsidRPr="00293AAB">
        <w:rPr>
          <w:rFonts w:cs="B Zar"/>
          <w:highlight w:val="cyan"/>
        </w:rPr>
        <w:t>XX</w:t>
      </w:r>
    </w:p>
    <w:p w14:paraId="48A33188" w14:textId="7C2D8E13" w:rsidR="00D900D5" w:rsidRPr="00293AAB" w:rsidRDefault="00293AAB" w:rsidP="00293AAB">
      <w:pPr>
        <w:pStyle w:val="abstract"/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نتیجه گیری:</w:t>
      </w:r>
    </w:p>
    <w:p w14:paraId="37B001CD" w14:textId="77777777" w:rsidR="00D900D5" w:rsidRPr="00293AAB" w:rsidRDefault="00D900D5" w:rsidP="00293AAB">
      <w:pPr>
        <w:pStyle w:val="abstract"/>
        <w:bidi/>
        <w:rPr>
          <w:rFonts w:cs="B Zar"/>
        </w:rPr>
      </w:pPr>
      <w:r w:rsidRPr="00293AAB">
        <w:rPr>
          <w:rFonts w:cs="B Zar"/>
          <w:highlight w:val="cyan"/>
        </w:rPr>
        <w:t>XX</w:t>
      </w:r>
    </w:p>
    <w:p w14:paraId="7641F5AD" w14:textId="40ABD4EF" w:rsidR="00D900D5" w:rsidRPr="00293AAB" w:rsidRDefault="00293AAB" w:rsidP="00293AAB">
      <w:pPr>
        <w:pStyle w:val="keywords"/>
        <w:bidi/>
        <w:rPr>
          <w:rFonts w:cs="B Zar"/>
        </w:rPr>
      </w:pPr>
      <w:r>
        <w:rPr>
          <w:rFonts w:cs="B Zar" w:hint="cs"/>
          <w:rtl/>
        </w:rPr>
        <w:t>کلمات کلیدی:</w:t>
      </w:r>
    </w:p>
    <w:p w14:paraId="5B7AF6BE" w14:textId="77777777" w:rsidR="00D900D5" w:rsidRPr="00293AAB" w:rsidRDefault="00D900D5" w:rsidP="00293AAB">
      <w:pPr>
        <w:pStyle w:val="keywords"/>
        <w:bidi/>
        <w:rPr>
          <w:rFonts w:cs="B Zar"/>
        </w:rPr>
      </w:pPr>
      <w:r w:rsidRPr="00293AAB">
        <w:rPr>
          <w:rFonts w:cs="B Zar"/>
          <w:highlight w:val="yellow"/>
        </w:rPr>
        <w:t>XX</w:t>
      </w:r>
      <w:r w:rsidRPr="00293AAB">
        <w:rPr>
          <w:rFonts w:cs="B Zar"/>
        </w:rPr>
        <w:t xml:space="preserve">; </w:t>
      </w:r>
      <w:r w:rsidRPr="00293AAB">
        <w:rPr>
          <w:rFonts w:cs="B Zar"/>
          <w:highlight w:val="yellow"/>
        </w:rPr>
        <w:t>XX</w:t>
      </w:r>
      <w:r w:rsidRPr="00293AAB">
        <w:rPr>
          <w:rFonts w:cs="B Zar"/>
        </w:rPr>
        <w:t xml:space="preserve">; </w:t>
      </w:r>
      <w:r w:rsidRPr="00293AAB">
        <w:rPr>
          <w:rFonts w:cs="B Zar"/>
          <w:highlight w:val="yellow"/>
        </w:rPr>
        <w:t>XX</w:t>
      </w:r>
    </w:p>
    <w:p w14:paraId="1758AB78" w14:textId="5FCE48DB" w:rsidR="00397748" w:rsidRPr="00293AAB" w:rsidRDefault="00293AAB" w:rsidP="00293AAB">
      <w:pPr>
        <w:pStyle w:val="stylebody"/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1. مقدمه</w:t>
      </w:r>
    </w:p>
    <w:p w14:paraId="3FB6E945" w14:textId="77777777" w:rsidR="00397748" w:rsidRPr="00293AAB" w:rsidRDefault="00397748" w:rsidP="00293AAB">
      <w:pPr>
        <w:pStyle w:val="stylebody"/>
        <w:bidi/>
        <w:rPr>
          <w:rFonts w:cs="B Zar"/>
          <w:highlight w:val="yellow"/>
        </w:rPr>
      </w:pPr>
      <w:r w:rsidRPr="00293AAB">
        <w:rPr>
          <w:rFonts w:cs="B Zar"/>
          <w:highlight w:val="yellow"/>
        </w:rPr>
        <w:t>XX</w:t>
      </w:r>
    </w:p>
    <w:p w14:paraId="671FCB43" w14:textId="7679FE98" w:rsidR="00397748" w:rsidRPr="00293AAB" w:rsidRDefault="00293AAB" w:rsidP="00293AAB">
      <w:pPr>
        <w:pStyle w:val="stylebody"/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2. ارائه مورد</w:t>
      </w:r>
    </w:p>
    <w:p w14:paraId="49C5C951" w14:textId="77777777" w:rsidR="00397748" w:rsidRPr="00293AAB" w:rsidRDefault="00397748" w:rsidP="00293AAB">
      <w:pPr>
        <w:pStyle w:val="stylebody"/>
        <w:bidi/>
        <w:rPr>
          <w:rFonts w:cs="B Zar"/>
        </w:rPr>
      </w:pPr>
      <w:r w:rsidRPr="00293AAB">
        <w:rPr>
          <w:rFonts w:cs="B Zar"/>
          <w:highlight w:val="yellow"/>
        </w:rPr>
        <w:t>XX</w:t>
      </w:r>
    </w:p>
    <w:p w14:paraId="44FE0B40" w14:textId="77777777" w:rsidR="00B83CC0" w:rsidRPr="00293AAB" w:rsidRDefault="00B83CC0" w:rsidP="00293AAB">
      <w:pPr>
        <w:pStyle w:val="stylebody"/>
        <w:bidi/>
        <w:rPr>
          <w:rFonts w:cs="B Zar"/>
        </w:rPr>
      </w:pPr>
    </w:p>
    <w:p w14:paraId="56537BDB" w14:textId="77777777" w:rsidR="00B83CC0" w:rsidRPr="00293AAB" w:rsidRDefault="00B83CC0" w:rsidP="00293AAB">
      <w:pPr>
        <w:pStyle w:val="stylebody"/>
        <w:bidi/>
        <w:rPr>
          <w:rFonts w:cs="B Zar"/>
        </w:rPr>
      </w:pPr>
      <w:r w:rsidRPr="00293AAB">
        <w:rPr>
          <w:rFonts w:cs="B Zar"/>
          <w:noProof/>
        </w:rPr>
        <w:drawing>
          <wp:inline distT="0" distB="0" distL="0" distR="0" wp14:anchorId="19DA85D6" wp14:editId="6F4D2E0B">
            <wp:extent cx="756285" cy="567055"/>
            <wp:effectExtent l="0" t="0" r="571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359CC" w14:textId="4714F96B" w:rsidR="00B83CC0" w:rsidRPr="00293AAB" w:rsidRDefault="00293AAB" w:rsidP="00293AAB">
      <w:pPr>
        <w:pStyle w:val="style-figure"/>
        <w:bidi/>
        <w:rPr>
          <w:rFonts w:cs="B Zar"/>
        </w:rPr>
      </w:pPr>
      <w:r>
        <w:rPr>
          <w:rFonts w:cs="B Zar" w:hint="cs"/>
          <w:b/>
          <w:bCs/>
          <w:rtl/>
        </w:rPr>
        <w:t xml:space="preserve">تصویر 1. </w:t>
      </w:r>
      <w:r>
        <w:rPr>
          <w:rFonts w:cs="B Zar" w:hint="cs"/>
          <w:rtl/>
        </w:rPr>
        <w:t>کپشن</w:t>
      </w:r>
    </w:p>
    <w:p w14:paraId="23F69388" w14:textId="77777777" w:rsidR="00B83CC0" w:rsidRPr="00293AAB" w:rsidRDefault="00B83CC0" w:rsidP="00293AAB">
      <w:pPr>
        <w:pStyle w:val="stylebody"/>
        <w:bidi/>
        <w:rPr>
          <w:rFonts w:cs="B Zar"/>
        </w:rPr>
      </w:pPr>
    </w:p>
    <w:p w14:paraId="43C90B8E" w14:textId="5E3B7D58" w:rsidR="00397748" w:rsidRPr="00293AAB" w:rsidRDefault="00293AAB" w:rsidP="00293AAB">
      <w:pPr>
        <w:pStyle w:val="stylebody"/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3. بحث</w:t>
      </w:r>
    </w:p>
    <w:p w14:paraId="12CD2C57" w14:textId="77777777" w:rsidR="00397748" w:rsidRPr="00293AAB" w:rsidRDefault="00397748" w:rsidP="00293AAB">
      <w:pPr>
        <w:pStyle w:val="stylebody"/>
        <w:bidi/>
        <w:rPr>
          <w:rFonts w:cs="B Zar"/>
        </w:rPr>
      </w:pPr>
      <w:r w:rsidRPr="00293AAB">
        <w:rPr>
          <w:rFonts w:cs="B Zar"/>
          <w:highlight w:val="yellow"/>
        </w:rPr>
        <w:t>XX</w:t>
      </w:r>
    </w:p>
    <w:p w14:paraId="642AD2B4" w14:textId="2F8BE78F" w:rsidR="00397748" w:rsidRPr="00293AAB" w:rsidRDefault="00293AAB" w:rsidP="00293AAB">
      <w:pPr>
        <w:pStyle w:val="styleacknowledgments"/>
        <w:bidi/>
        <w:rPr>
          <w:rFonts w:cs="B Zar"/>
        </w:rPr>
      </w:pPr>
      <w:r>
        <w:rPr>
          <w:rFonts w:cs="B Zar" w:hint="cs"/>
          <w:rtl/>
        </w:rPr>
        <w:lastRenderedPageBreak/>
        <w:t>تشکر و قدردانی</w:t>
      </w:r>
    </w:p>
    <w:p w14:paraId="59E24012" w14:textId="77777777" w:rsidR="00397748" w:rsidRPr="00293AAB" w:rsidRDefault="00397748" w:rsidP="00293AAB">
      <w:pPr>
        <w:pStyle w:val="styleacknowledgments"/>
        <w:bidi/>
        <w:rPr>
          <w:rFonts w:cs="B Zar"/>
        </w:rPr>
      </w:pPr>
      <w:r w:rsidRPr="00293AAB">
        <w:rPr>
          <w:rFonts w:cs="B Zar"/>
          <w:highlight w:val="yellow"/>
        </w:rPr>
        <w:t>XX</w:t>
      </w:r>
    </w:p>
    <w:p w14:paraId="6C6925CB" w14:textId="77777777" w:rsidR="00293AAB" w:rsidRPr="00293AAB" w:rsidRDefault="00293AAB" w:rsidP="00293AAB">
      <w:pPr>
        <w:pStyle w:val="footnote"/>
        <w:bidi/>
        <w:rPr>
          <w:rFonts w:cs="B Zar"/>
          <w:i/>
          <w:iCs w:val="0"/>
        </w:rPr>
      </w:pPr>
      <w:r w:rsidRPr="00293AAB">
        <w:rPr>
          <w:rFonts w:cs="B Zar" w:hint="cs"/>
          <w:i/>
          <w:iCs w:val="0"/>
          <w:rtl/>
        </w:rPr>
        <w:t>مشارکت نویسندگان:</w:t>
      </w:r>
    </w:p>
    <w:p w14:paraId="18DBBEC1" w14:textId="77777777" w:rsidR="00293AAB" w:rsidRPr="00293AAB" w:rsidRDefault="00293AAB" w:rsidP="00293AAB">
      <w:pPr>
        <w:pStyle w:val="footnote"/>
        <w:bidi/>
        <w:rPr>
          <w:rFonts w:cs="B Zar" w:hint="cs"/>
          <w:i/>
          <w:iCs w:val="0"/>
        </w:rPr>
      </w:pPr>
      <w:r w:rsidRPr="00293AAB">
        <w:rPr>
          <w:rFonts w:cs="B Zar" w:hint="cs"/>
          <w:i/>
          <w:iCs w:val="0"/>
        </w:rPr>
        <w:t>X</w:t>
      </w:r>
    </w:p>
    <w:p w14:paraId="4131BC11" w14:textId="77777777" w:rsidR="00293AAB" w:rsidRPr="00293AAB" w:rsidRDefault="00293AAB" w:rsidP="00293AAB">
      <w:pPr>
        <w:pStyle w:val="footnote"/>
        <w:bidi/>
        <w:rPr>
          <w:rFonts w:cs="B Zar" w:hint="cs"/>
          <w:i/>
          <w:iCs w:val="0"/>
        </w:rPr>
      </w:pPr>
      <w:r w:rsidRPr="00293AAB">
        <w:rPr>
          <w:rFonts w:cs="B Zar" w:hint="cs"/>
          <w:i/>
          <w:iCs w:val="0"/>
          <w:rtl/>
        </w:rPr>
        <w:t>کد کارازمایی بالینی:</w:t>
      </w:r>
    </w:p>
    <w:p w14:paraId="2C08BCBB" w14:textId="77777777" w:rsidR="00293AAB" w:rsidRPr="00293AAB" w:rsidRDefault="00293AAB" w:rsidP="00293AAB">
      <w:pPr>
        <w:pStyle w:val="footnote"/>
        <w:bidi/>
        <w:rPr>
          <w:rFonts w:cs="B Zar" w:hint="cs"/>
          <w:i/>
          <w:iCs w:val="0"/>
        </w:rPr>
      </w:pPr>
      <w:r w:rsidRPr="00293AAB">
        <w:rPr>
          <w:rFonts w:cs="B Zar" w:hint="cs"/>
          <w:i/>
          <w:iCs w:val="0"/>
        </w:rPr>
        <w:t>XX</w:t>
      </w:r>
    </w:p>
    <w:p w14:paraId="663D22A1" w14:textId="77777777" w:rsidR="00293AAB" w:rsidRPr="00293AAB" w:rsidRDefault="00293AAB" w:rsidP="00293AAB">
      <w:pPr>
        <w:pStyle w:val="footnote"/>
        <w:bidi/>
        <w:rPr>
          <w:rFonts w:cs="B Zar" w:hint="cs"/>
          <w:i/>
          <w:iCs w:val="0"/>
        </w:rPr>
      </w:pPr>
      <w:r w:rsidRPr="00293AAB">
        <w:rPr>
          <w:rFonts w:cs="B Zar" w:hint="cs"/>
          <w:i/>
          <w:iCs w:val="0"/>
          <w:rtl/>
        </w:rPr>
        <w:t>تضاد منافع:</w:t>
      </w:r>
    </w:p>
    <w:p w14:paraId="52666C61" w14:textId="77777777" w:rsidR="00293AAB" w:rsidRPr="00293AAB" w:rsidRDefault="00293AAB" w:rsidP="00293AAB">
      <w:pPr>
        <w:pStyle w:val="footnote"/>
        <w:bidi/>
        <w:rPr>
          <w:rFonts w:cs="B Zar" w:hint="cs"/>
          <w:i/>
          <w:iCs w:val="0"/>
        </w:rPr>
      </w:pPr>
      <w:r w:rsidRPr="00293AAB">
        <w:rPr>
          <w:rFonts w:cs="B Zar" w:hint="cs"/>
          <w:i/>
          <w:iCs w:val="0"/>
        </w:rPr>
        <w:t>XX</w:t>
      </w:r>
    </w:p>
    <w:p w14:paraId="3E58A2AD" w14:textId="77777777" w:rsidR="00293AAB" w:rsidRPr="00293AAB" w:rsidRDefault="00293AAB" w:rsidP="00293AAB">
      <w:pPr>
        <w:pStyle w:val="footnote"/>
        <w:bidi/>
        <w:rPr>
          <w:rFonts w:cs="B Zar" w:hint="cs"/>
          <w:i/>
          <w:iCs w:val="0"/>
        </w:rPr>
      </w:pPr>
      <w:r w:rsidRPr="00293AAB">
        <w:rPr>
          <w:rFonts w:cs="B Zar" w:hint="cs"/>
          <w:i/>
          <w:iCs w:val="0"/>
          <w:rtl/>
        </w:rPr>
        <w:t>بازیابی داده‌ها:</w:t>
      </w:r>
    </w:p>
    <w:p w14:paraId="69658DBA" w14:textId="77777777" w:rsidR="00293AAB" w:rsidRPr="00293AAB" w:rsidRDefault="00293AAB" w:rsidP="00293AAB">
      <w:pPr>
        <w:pStyle w:val="footnote"/>
        <w:bidi/>
        <w:rPr>
          <w:rFonts w:cs="B Zar" w:hint="cs"/>
          <w:i/>
          <w:iCs w:val="0"/>
        </w:rPr>
      </w:pPr>
      <w:r w:rsidRPr="00293AAB">
        <w:rPr>
          <w:rFonts w:cs="B Zar" w:hint="cs"/>
          <w:i/>
          <w:iCs w:val="0"/>
        </w:rPr>
        <w:t>XX</w:t>
      </w:r>
    </w:p>
    <w:p w14:paraId="77FB1253" w14:textId="77777777" w:rsidR="00293AAB" w:rsidRPr="00293AAB" w:rsidRDefault="00293AAB" w:rsidP="00293AAB">
      <w:pPr>
        <w:pStyle w:val="footnote"/>
        <w:bidi/>
        <w:rPr>
          <w:rFonts w:cs="B Zar" w:hint="cs"/>
          <w:i/>
          <w:iCs w:val="0"/>
        </w:rPr>
      </w:pPr>
      <w:r w:rsidRPr="00293AAB">
        <w:rPr>
          <w:rFonts w:cs="B Zar" w:hint="cs"/>
          <w:i/>
          <w:iCs w:val="0"/>
          <w:rtl/>
        </w:rPr>
        <w:t>کد اخلاق:</w:t>
      </w:r>
    </w:p>
    <w:p w14:paraId="75FB00B8" w14:textId="77777777" w:rsidR="00293AAB" w:rsidRPr="00293AAB" w:rsidRDefault="00293AAB" w:rsidP="00293AAB">
      <w:pPr>
        <w:pStyle w:val="footnote"/>
        <w:bidi/>
        <w:rPr>
          <w:rFonts w:cs="B Zar" w:hint="cs"/>
          <w:i/>
          <w:iCs w:val="0"/>
        </w:rPr>
      </w:pPr>
      <w:r w:rsidRPr="00293AAB">
        <w:rPr>
          <w:rFonts w:cs="B Zar" w:hint="cs"/>
          <w:i/>
          <w:iCs w:val="0"/>
        </w:rPr>
        <w:t>XX</w:t>
      </w:r>
    </w:p>
    <w:p w14:paraId="39579BBD" w14:textId="77777777" w:rsidR="00293AAB" w:rsidRPr="00293AAB" w:rsidRDefault="00293AAB" w:rsidP="00293AAB">
      <w:pPr>
        <w:pStyle w:val="footnote"/>
        <w:bidi/>
        <w:rPr>
          <w:rFonts w:cs="B Zar" w:hint="cs"/>
          <w:i/>
          <w:iCs w:val="0"/>
        </w:rPr>
      </w:pPr>
      <w:r w:rsidRPr="00293AAB">
        <w:rPr>
          <w:rFonts w:cs="B Zar" w:hint="cs"/>
          <w:i/>
          <w:iCs w:val="0"/>
          <w:rtl/>
        </w:rPr>
        <w:t>حمایت مالی/معنوی:</w:t>
      </w:r>
    </w:p>
    <w:p w14:paraId="70FE761A" w14:textId="77777777" w:rsidR="00293AAB" w:rsidRPr="00293AAB" w:rsidRDefault="00293AAB" w:rsidP="00293AAB">
      <w:pPr>
        <w:pStyle w:val="footnote"/>
        <w:bidi/>
        <w:rPr>
          <w:rFonts w:cs="B Zar" w:hint="cs"/>
          <w:i/>
          <w:iCs w:val="0"/>
        </w:rPr>
      </w:pPr>
      <w:r w:rsidRPr="00293AAB">
        <w:rPr>
          <w:rFonts w:cs="B Zar" w:hint="cs"/>
          <w:i/>
          <w:iCs w:val="0"/>
        </w:rPr>
        <w:t>XX</w:t>
      </w:r>
    </w:p>
    <w:p w14:paraId="6D05B87B" w14:textId="77777777" w:rsidR="00293AAB" w:rsidRPr="00293AAB" w:rsidRDefault="00293AAB" w:rsidP="00293AAB">
      <w:pPr>
        <w:pStyle w:val="footnote"/>
        <w:bidi/>
        <w:rPr>
          <w:rFonts w:cs="B Zar" w:hint="cs"/>
          <w:i/>
          <w:iCs w:val="0"/>
        </w:rPr>
      </w:pPr>
      <w:r w:rsidRPr="00293AAB">
        <w:rPr>
          <w:rFonts w:cs="B Zar" w:hint="cs"/>
          <w:i/>
          <w:iCs w:val="0"/>
          <w:rtl/>
        </w:rPr>
        <w:t>فرم رضایت آگاهانه:</w:t>
      </w:r>
    </w:p>
    <w:p w14:paraId="1A9EE1E6" w14:textId="0F833C66" w:rsidR="00293AAB" w:rsidRPr="00293AAB" w:rsidRDefault="00293AAB" w:rsidP="00293AAB">
      <w:pPr>
        <w:pStyle w:val="footnote"/>
        <w:bidi/>
        <w:rPr>
          <w:rFonts w:cs="B Zar"/>
          <w:i/>
          <w:iCs w:val="0"/>
          <w:rtl/>
        </w:rPr>
      </w:pPr>
      <w:r w:rsidRPr="00293AAB">
        <w:rPr>
          <w:rFonts w:cs="B Zar" w:hint="cs"/>
          <w:i/>
          <w:iCs w:val="0"/>
        </w:rPr>
        <w:t>XX</w:t>
      </w:r>
    </w:p>
    <w:p w14:paraId="4D2F1656" w14:textId="6096F76C" w:rsidR="00397748" w:rsidRPr="00293AAB" w:rsidRDefault="00293AAB" w:rsidP="00293AAB">
      <w:pPr>
        <w:bidi/>
        <w:rPr>
          <w:rFonts w:cs="B Zar"/>
        </w:rPr>
      </w:pPr>
      <w:r>
        <w:rPr>
          <w:rFonts w:cs="B Zar" w:hint="cs"/>
          <w:rtl/>
        </w:rPr>
        <w:t>منابع</w:t>
      </w:r>
    </w:p>
    <w:sectPr w:rsidR="00397748" w:rsidRPr="00293AAB" w:rsidSect="00C34F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748"/>
    <w:rsid w:val="000009B6"/>
    <w:rsid w:val="00072CAA"/>
    <w:rsid w:val="000B4A6C"/>
    <w:rsid w:val="0025446B"/>
    <w:rsid w:val="00274A8C"/>
    <w:rsid w:val="00293AAB"/>
    <w:rsid w:val="002D3CB9"/>
    <w:rsid w:val="002D50A9"/>
    <w:rsid w:val="00384235"/>
    <w:rsid w:val="00397748"/>
    <w:rsid w:val="00422E65"/>
    <w:rsid w:val="00470751"/>
    <w:rsid w:val="00525AF5"/>
    <w:rsid w:val="00547794"/>
    <w:rsid w:val="0058482A"/>
    <w:rsid w:val="00727F6A"/>
    <w:rsid w:val="00776570"/>
    <w:rsid w:val="007E2C8C"/>
    <w:rsid w:val="00807749"/>
    <w:rsid w:val="008F6135"/>
    <w:rsid w:val="009B60C0"/>
    <w:rsid w:val="009E3140"/>
    <w:rsid w:val="00A261AB"/>
    <w:rsid w:val="00AD3B8C"/>
    <w:rsid w:val="00B271B3"/>
    <w:rsid w:val="00B54462"/>
    <w:rsid w:val="00B83CC0"/>
    <w:rsid w:val="00BB4F3E"/>
    <w:rsid w:val="00CB6FA8"/>
    <w:rsid w:val="00D01A46"/>
    <w:rsid w:val="00D80B1D"/>
    <w:rsid w:val="00D900D5"/>
    <w:rsid w:val="00DD3C42"/>
    <w:rsid w:val="00E106F7"/>
    <w:rsid w:val="00F004F6"/>
    <w:rsid w:val="00F1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31808"/>
  <w15:docId w15:val="{5FB9C9AB-028E-4AFA-B5A9-9C0DB727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3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748"/>
    <w:pPr>
      <w:spacing w:after="200" w:line="276" w:lineRule="auto"/>
      <w:jc w:val="left"/>
    </w:pPr>
    <w:rPr>
      <w:rFonts w:ascii="Calibri" w:eastAsia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274A8C"/>
    <w:pPr>
      <w:keepNext/>
      <w:bidi/>
      <w:spacing w:after="300" w:line="240" w:lineRule="auto"/>
      <w:jc w:val="center"/>
      <w:outlineLvl w:val="0"/>
    </w:pPr>
    <w:rPr>
      <w:rFonts w:ascii="Times New Roman" w:eastAsiaTheme="minorHAnsi" w:hAnsi="Times New Roman" w:cs="B Nazanin"/>
      <w:b/>
      <w:bCs/>
      <w:sz w:val="36"/>
      <w:szCs w:val="40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74A8C"/>
    <w:pPr>
      <w:keepNext/>
      <w:autoSpaceDE w:val="0"/>
      <w:autoSpaceDN w:val="0"/>
      <w:bidi/>
      <w:adjustRightInd w:val="0"/>
      <w:spacing w:after="0" w:line="240" w:lineRule="auto"/>
      <w:jc w:val="center"/>
      <w:outlineLvl w:val="1"/>
    </w:pPr>
    <w:rPr>
      <w:rFonts w:ascii="Times New Roman" w:eastAsiaTheme="minorHAnsi" w:hAnsi="Times New Roman" w:cs="B Nazani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74A8C"/>
    <w:pPr>
      <w:keepNext/>
      <w:autoSpaceDE w:val="0"/>
      <w:autoSpaceDN w:val="0"/>
      <w:bidi/>
      <w:adjustRightInd w:val="0"/>
      <w:spacing w:after="0" w:line="240" w:lineRule="auto"/>
      <w:jc w:val="right"/>
      <w:outlineLvl w:val="2"/>
    </w:pPr>
    <w:rPr>
      <w:rFonts w:ascii="Times New Roman" w:eastAsiaTheme="minorHAnsi" w:hAnsi="Times New Roman" w:cs="B Nazani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74A8C"/>
    <w:pPr>
      <w:keepNext/>
      <w:bidi/>
      <w:spacing w:after="300" w:line="240" w:lineRule="auto"/>
      <w:jc w:val="center"/>
      <w:outlineLvl w:val="3"/>
    </w:pPr>
    <w:rPr>
      <w:rFonts w:ascii="Times New Roman" w:eastAsiaTheme="minorHAnsi" w:hAnsi="Times New Roman" w:cs="B Nazanin"/>
      <w:b/>
      <w:bCs/>
      <w:sz w:val="32"/>
      <w:szCs w:val="36"/>
      <w:lang w:bidi="fa-IR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74A8C"/>
    <w:pPr>
      <w:keepNext/>
      <w:bidi/>
      <w:spacing w:after="300" w:line="240" w:lineRule="auto"/>
      <w:jc w:val="center"/>
      <w:outlineLvl w:val="4"/>
    </w:pPr>
    <w:rPr>
      <w:rFonts w:ascii="Times New Roman" w:eastAsiaTheme="minorHAnsi" w:hAnsi="Times New Roman" w:cs="B Nazanin"/>
      <w:b/>
      <w:bCs/>
      <w:sz w:val="24"/>
      <w:szCs w:val="28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A8C"/>
    <w:rPr>
      <w:b/>
      <w:bCs/>
      <w:sz w:val="36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274A8C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4A8C"/>
    <w:rPr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74A8C"/>
    <w:rPr>
      <w:b/>
      <w:bCs/>
      <w:sz w:val="32"/>
      <w:szCs w:val="36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274A8C"/>
    <w:rPr>
      <w:b/>
      <w:b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274A8C"/>
    <w:pPr>
      <w:spacing w:before="240" w:after="300" w:line="240" w:lineRule="auto"/>
    </w:pPr>
    <w:rPr>
      <w:rFonts w:ascii="B Nazanin" w:eastAsia="B Nazanin" w:hAnsi="B Nazanin" w:cs="B Nazanin"/>
      <w:b/>
      <w:b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74A8C"/>
    <w:pPr>
      <w:spacing w:before="120" w:after="0" w:line="240" w:lineRule="auto"/>
      <w:ind w:left="240"/>
    </w:pPr>
    <w:rPr>
      <w:rFonts w:asciiTheme="minorHAnsi" w:eastAsiaTheme="minorHAnsi" w:hAnsiTheme="minorHAnsi" w:cs="Times New Roman"/>
      <w:i/>
      <w:i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74A8C"/>
    <w:pPr>
      <w:spacing w:after="0" w:line="240" w:lineRule="auto"/>
      <w:ind w:left="480"/>
    </w:pPr>
    <w:rPr>
      <w:rFonts w:asciiTheme="minorHAnsi" w:eastAsia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274A8C"/>
    <w:pPr>
      <w:spacing w:after="0" w:line="240" w:lineRule="auto"/>
      <w:ind w:left="720"/>
    </w:pPr>
    <w:rPr>
      <w:rFonts w:asciiTheme="minorHAnsi" w:eastAsiaTheme="minorHAnsi" w:hAnsiTheme="minorHAnsi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274A8C"/>
    <w:pPr>
      <w:spacing w:after="0" w:line="240" w:lineRule="auto"/>
      <w:ind w:left="960"/>
    </w:pPr>
    <w:rPr>
      <w:rFonts w:asciiTheme="minorHAnsi" w:eastAsiaTheme="minorHAnsi" w:hAnsiTheme="minorHAnsi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274A8C"/>
    <w:pPr>
      <w:spacing w:after="0" w:line="240" w:lineRule="auto"/>
      <w:ind w:left="1200"/>
    </w:pPr>
    <w:rPr>
      <w:rFonts w:asciiTheme="minorHAnsi" w:eastAsia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274A8C"/>
    <w:pPr>
      <w:spacing w:after="0" w:line="240" w:lineRule="auto"/>
      <w:ind w:left="1440"/>
    </w:pPr>
    <w:rPr>
      <w:rFonts w:asciiTheme="minorHAnsi" w:eastAsia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274A8C"/>
    <w:pPr>
      <w:spacing w:after="0" w:line="240" w:lineRule="auto"/>
      <w:ind w:left="1680"/>
    </w:pPr>
    <w:rPr>
      <w:rFonts w:asciiTheme="minorHAnsi" w:eastAsia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274A8C"/>
    <w:pPr>
      <w:spacing w:after="0" w:line="240" w:lineRule="auto"/>
      <w:ind w:left="1920"/>
    </w:pPr>
    <w:rPr>
      <w:rFonts w:asciiTheme="minorHAnsi" w:eastAsiaTheme="minorHAnsi" w:hAnsiTheme="minorHAnsi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74A8C"/>
    <w:pPr>
      <w:tabs>
        <w:tab w:val="center" w:pos="4680"/>
        <w:tab w:val="right" w:pos="9360"/>
      </w:tabs>
      <w:spacing w:after="0" w:line="240" w:lineRule="auto"/>
      <w:jc w:val="right"/>
    </w:pPr>
    <w:rPr>
      <w:rFonts w:ascii="Times New Roman" w:eastAsiaTheme="minorHAnsi" w:hAnsi="Times New Roman" w:cs="B Nazanin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74A8C"/>
    <w:rPr>
      <w:rFonts w:cs="B Nazanin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74A8C"/>
    <w:pPr>
      <w:tabs>
        <w:tab w:val="center" w:pos="4680"/>
        <w:tab w:val="right" w:pos="9360"/>
      </w:tabs>
      <w:spacing w:after="0" w:line="240" w:lineRule="auto"/>
      <w:jc w:val="right"/>
    </w:pPr>
    <w:rPr>
      <w:rFonts w:ascii="Times New Roman" w:eastAsiaTheme="minorHAnsi" w:hAnsi="Times New Roman" w:cs="B Nazanin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74A8C"/>
    <w:rPr>
      <w:rFonts w:cs="B Nazanin"/>
      <w:lang w:bidi="fa-IR"/>
    </w:rPr>
  </w:style>
  <w:style w:type="character" w:styleId="Hyperlink">
    <w:name w:val="Hyperlink"/>
    <w:basedOn w:val="DefaultParagraphFont"/>
    <w:uiPriority w:val="99"/>
    <w:unhideWhenUsed/>
    <w:rsid w:val="00274A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8C"/>
    <w:pPr>
      <w:spacing w:after="0" w:line="240" w:lineRule="auto"/>
      <w:jc w:val="righ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8C"/>
    <w:rPr>
      <w:rFonts w:ascii="Tahoma" w:hAnsi="Tahoma" w:cs="Tahoma"/>
      <w:sz w:val="16"/>
      <w:szCs w:val="16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A8C"/>
    <w:pPr>
      <w:keepLines/>
      <w:bidi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97748"/>
    <w:pPr>
      <w:spacing w:after="300" w:line="240" w:lineRule="auto"/>
      <w:contextualSpacing/>
      <w:jc w:val="center"/>
    </w:pPr>
    <w:rPr>
      <w:rFonts w:ascii="Times New Roman" w:eastAsiaTheme="majorEastAsia" w:hAnsi="Times New Roman" w:cs="Times New Roman"/>
      <w:b/>
      <w:bCs/>
      <w:color w:val="548DD4" w:themeColor="text2" w:themeTint="99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97748"/>
    <w:rPr>
      <w:rFonts w:eastAsiaTheme="majorEastAsia" w:cs="Times New Roman"/>
      <w:b/>
      <w:bCs/>
      <w:color w:val="548DD4" w:themeColor="text2" w:themeTint="99"/>
      <w:spacing w:val="5"/>
      <w:kern w:val="28"/>
      <w:sz w:val="28"/>
    </w:rPr>
  </w:style>
  <w:style w:type="paragraph" w:customStyle="1" w:styleId="Author">
    <w:name w:val="Author"/>
    <w:basedOn w:val="Normal"/>
    <w:link w:val="AuthorChar"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color w:val="943634" w:themeColor="accent2" w:themeShade="BF"/>
    </w:rPr>
  </w:style>
  <w:style w:type="character" w:customStyle="1" w:styleId="AuthorChar">
    <w:name w:val="Author Char"/>
    <w:basedOn w:val="DefaultParagraphFont"/>
    <w:link w:val="Author"/>
    <w:rsid w:val="00397748"/>
    <w:rPr>
      <w:rFonts w:cs="Times New Roman"/>
      <w:color w:val="943634" w:themeColor="accent2" w:themeShade="BF"/>
      <w:sz w:val="22"/>
      <w:szCs w:val="22"/>
    </w:rPr>
  </w:style>
  <w:style w:type="paragraph" w:customStyle="1" w:styleId="footnote">
    <w:name w:val="footnote"/>
    <w:basedOn w:val="Normal"/>
    <w:link w:val="footnoteChar"/>
    <w:qFormat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iCs/>
      <w:color w:val="548DD4" w:themeColor="text2" w:themeTint="99"/>
      <w:sz w:val="24"/>
      <w:szCs w:val="24"/>
    </w:rPr>
  </w:style>
  <w:style w:type="paragraph" w:customStyle="1" w:styleId="abstract">
    <w:name w:val="abstract"/>
    <w:basedOn w:val="Normal"/>
    <w:link w:val="abstractChar"/>
    <w:qFormat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color w:val="0070C0"/>
      <w:sz w:val="24"/>
      <w:szCs w:val="24"/>
    </w:rPr>
  </w:style>
  <w:style w:type="character" w:customStyle="1" w:styleId="footnoteChar">
    <w:name w:val="footnote Char"/>
    <w:basedOn w:val="DefaultParagraphFont"/>
    <w:link w:val="footnote"/>
    <w:rsid w:val="00397748"/>
    <w:rPr>
      <w:rFonts w:cs="Times New Roman"/>
      <w:iCs/>
      <w:color w:val="548DD4" w:themeColor="text2" w:themeTint="99"/>
      <w:szCs w:val="24"/>
    </w:rPr>
  </w:style>
  <w:style w:type="paragraph" w:customStyle="1" w:styleId="stylebody">
    <w:name w:val="style_body"/>
    <w:basedOn w:val="Normal"/>
    <w:link w:val="stylebodyChar"/>
    <w:qFormat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bstractChar">
    <w:name w:val="abstract Char"/>
    <w:basedOn w:val="DefaultParagraphFont"/>
    <w:link w:val="abstract"/>
    <w:rsid w:val="00397748"/>
    <w:rPr>
      <w:rFonts w:cs="Times New Roman"/>
      <w:color w:val="0070C0"/>
      <w:szCs w:val="24"/>
    </w:rPr>
  </w:style>
  <w:style w:type="character" w:customStyle="1" w:styleId="stylebodyChar">
    <w:name w:val="style_body Char"/>
    <w:basedOn w:val="DefaultParagraphFont"/>
    <w:link w:val="stylebody"/>
    <w:rsid w:val="00397748"/>
    <w:rPr>
      <w:rFonts w:cs="Times New Roman"/>
      <w:szCs w:val="24"/>
    </w:rPr>
  </w:style>
  <w:style w:type="paragraph" w:customStyle="1" w:styleId="article-dates">
    <w:name w:val="article-dates"/>
    <w:basedOn w:val="Normal"/>
    <w:link w:val="article-datesChar"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b/>
      <w:bCs/>
      <w:color w:val="FF0000"/>
      <w:sz w:val="24"/>
      <w:szCs w:val="24"/>
    </w:rPr>
  </w:style>
  <w:style w:type="paragraph" w:customStyle="1" w:styleId="Article-type">
    <w:name w:val="Article-type"/>
    <w:basedOn w:val="Normal"/>
    <w:link w:val="Article-typeChar"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b/>
      <w:bCs/>
      <w:color w:val="A6A6A6" w:themeColor="background1" w:themeShade="A6"/>
      <w:sz w:val="24"/>
      <w:szCs w:val="24"/>
    </w:rPr>
  </w:style>
  <w:style w:type="character" w:customStyle="1" w:styleId="article-datesChar">
    <w:name w:val="article-dates Char"/>
    <w:basedOn w:val="DefaultParagraphFont"/>
    <w:link w:val="article-dates"/>
    <w:rsid w:val="00397748"/>
    <w:rPr>
      <w:rFonts w:cs="Times New Roman"/>
      <w:b/>
      <w:bCs/>
      <w:color w:val="FF0000"/>
      <w:szCs w:val="24"/>
    </w:rPr>
  </w:style>
  <w:style w:type="character" w:customStyle="1" w:styleId="Article-typeChar">
    <w:name w:val="Article-type Char"/>
    <w:basedOn w:val="DefaultParagraphFont"/>
    <w:link w:val="Article-type"/>
    <w:rsid w:val="00397748"/>
    <w:rPr>
      <w:rFonts w:cs="Times New Roman"/>
      <w:b/>
      <w:bCs/>
      <w:color w:val="A6A6A6" w:themeColor="background1" w:themeShade="A6"/>
      <w:szCs w:val="24"/>
    </w:rPr>
  </w:style>
  <w:style w:type="paragraph" w:customStyle="1" w:styleId="keywords">
    <w:name w:val="keywords"/>
    <w:basedOn w:val="abstract"/>
    <w:link w:val="keywordsChar"/>
    <w:qFormat/>
    <w:rsid w:val="00397748"/>
    <w:rPr>
      <w:bCs/>
      <w:color w:val="00B050"/>
    </w:rPr>
  </w:style>
  <w:style w:type="character" w:customStyle="1" w:styleId="keywordsChar">
    <w:name w:val="keywords Char"/>
    <w:basedOn w:val="abstractChar"/>
    <w:link w:val="keywords"/>
    <w:rsid w:val="00397748"/>
    <w:rPr>
      <w:rFonts w:cs="Times New Roman"/>
      <w:bCs/>
      <w:color w:val="00B050"/>
      <w:szCs w:val="24"/>
    </w:rPr>
  </w:style>
  <w:style w:type="character" w:styleId="CommentReference">
    <w:name w:val="annotation reference"/>
    <w:uiPriority w:val="99"/>
    <w:unhideWhenUsed/>
    <w:rsid w:val="00397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748"/>
    <w:rPr>
      <w:rFonts w:ascii="Calibri" w:eastAsia="Calibri" w:hAnsi="Calibri" w:cs="Arial"/>
      <w:sz w:val="20"/>
      <w:szCs w:val="20"/>
    </w:rPr>
  </w:style>
  <w:style w:type="paragraph" w:customStyle="1" w:styleId="styleacknowledgments">
    <w:name w:val="style_acknowledgments"/>
    <w:basedOn w:val="stylebody"/>
    <w:link w:val="styleacknowledgmentsChar"/>
    <w:qFormat/>
    <w:rsid w:val="00397748"/>
    <w:rPr>
      <w:b/>
      <w:bCs/>
      <w:color w:val="0F243E" w:themeColor="text2" w:themeShade="80"/>
    </w:rPr>
  </w:style>
  <w:style w:type="character" w:customStyle="1" w:styleId="styleacknowledgmentsChar">
    <w:name w:val="style_acknowledgments Char"/>
    <w:basedOn w:val="stylebodyChar"/>
    <w:link w:val="styleacknowledgments"/>
    <w:rsid w:val="00397748"/>
    <w:rPr>
      <w:rFonts w:cs="Times New Roman"/>
      <w:b/>
      <w:bCs/>
      <w:color w:val="0F243E" w:themeColor="text2" w:themeShade="80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397748"/>
    <w:pPr>
      <w:spacing w:line="240" w:lineRule="auto"/>
    </w:pPr>
    <w:rPr>
      <w:rFonts w:cs="Calibri"/>
      <w:noProof/>
    </w:rPr>
  </w:style>
  <w:style w:type="character" w:customStyle="1" w:styleId="EndNoteBibliographyChar">
    <w:name w:val="EndNote Bibliography Char"/>
    <w:basedOn w:val="stylebodyChar"/>
    <w:link w:val="EndNoteBibliography"/>
    <w:rsid w:val="00397748"/>
    <w:rPr>
      <w:rFonts w:ascii="Calibri" w:eastAsia="Calibri" w:hAnsi="Calibri" w:cs="Calibri"/>
      <w:noProof/>
      <w:sz w:val="22"/>
      <w:szCs w:val="22"/>
    </w:rPr>
  </w:style>
  <w:style w:type="paragraph" w:customStyle="1" w:styleId="style-figure">
    <w:name w:val="style-figure"/>
    <w:basedOn w:val="stylebody"/>
    <w:link w:val="style-figureChar"/>
    <w:qFormat/>
    <w:rsid w:val="00B83CC0"/>
    <w:rPr>
      <w:color w:val="3333CC"/>
    </w:rPr>
  </w:style>
  <w:style w:type="character" w:customStyle="1" w:styleId="style-figureChar">
    <w:name w:val="style-figure Char"/>
    <w:basedOn w:val="stylebodyChar"/>
    <w:link w:val="style-figure"/>
    <w:rsid w:val="00B83CC0"/>
    <w:rPr>
      <w:rFonts w:cs="Times New Roman"/>
      <w:color w:val="3333C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Sanaz Omrani</cp:lastModifiedBy>
  <cp:revision>14</cp:revision>
  <dcterms:created xsi:type="dcterms:W3CDTF">2015-05-05T15:25:00Z</dcterms:created>
  <dcterms:modified xsi:type="dcterms:W3CDTF">2024-09-30T09:56:00Z</dcterms:modified>
</cp:coreProperties>
</file>