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before="100" w:beforeAutospacing="1" w:after="100" w:afterAutospacing="1" w:line="240" w:lineRule="auto"/>
        <w:jc w:val="center"/>
        <w:rPr>
          <w:color w:val="0303BD"/>
          <w:rFonts w:hAnsi="Times New Roman" w:ascii="Times New Roman" w:eastAsia="Times New Roman" w:cs="Times New Roman"/>
          <w:b/>
          <w:bCs/>
          <w:sz w:val="28"/>
          <w:szCs w:val="28"/>
        </w:rPr>
      </w:pPr>
      <w:r>
        <w:rPr>
          <w:rStyle w:val="orcid-id1"/>
          <w:color w:val="494A4C"/>
          <w:rFonts w:ascii="Gill Sans W02" w:cs="Helvetica"/>
          <w:b w:val="0"/>
          <w:i w:val="0"/>
          <w:strike w:val="0"/>
          <w:dstrike w:val="0"/>
          <w:emboss w:val="0"/>
          <w:imprint w:val="0"/>
          <w:outline w:val="0"/>
          <w:shadow w:val="0"/>
          <w:sz w:val="23"/>
          <w:szCs w:val="23"/>
          <w:u w:val="none"/>
        </w:rPr>
        <w:t xml:space="preserve">Orchid number 0000-0003-1468-8910</w:t>
      </w:r>
    </w:p>
    <w:p>
      <w:pPr>
        <w:spacing w:before="100" w:beforeAutospacing="1" w:after="100" w:afterAutospacing="1" w:line="240" w:lineRule="auto"/>
        <w:jc w:val="center"/>
        <w:rPr>
          <w:color w:val="0303BD"/>
          <w:rFonts w:hAnsi="Times New Roman" w:ascii="Times New Roman" w:eastAsia="Times New Roman" w:cs="Times New Roman"/>
          <w:sz w:val="28"/>
          <w:szCs w:val="28"/>
        </w:rPr>
      </w:pPr>
    </w:p>
    <w:tbl>
      <w:tblPr>
        <w:tblW w:w="9416" w:type="dxa"/>
        <w:tblCellSpacing w:w="15" w:type="dxa"/>
        <w:tblInd w:w="-121" w:type="dxa"/>
        <w:tblCellMar>
          <w:top w:w="15" w:type="dxa"/>
          <w:left w:w="15" w:type="dxa"/>
          <w:bottom w:w="15" w:type="dxa"/>
          <w:right w:w="15" w:type="dxa"/>
        </w:tblCellMar>
        <w:tblLook w:val="04A0"/>
      </w:tblPr>
      <w:tblGrid>
        <w:gridCol w:w="9416"/>
      </w:tblGrid>
      <w:tr>
        <w:trPr>
          <w:tblCellSpacing w:w="15" w:type="dxa"/>
        </w:trPr>
        <w:tc>
          <w:tcPr>
            <w:tcW w:w="9356" w:type="dxa"/>
            <w:vAlign w:val="center"/>
          </w:tcPr>
          <w:p>
            <w:pPr>
              <w:spacing w:after="0" w:line="240" w:lineRule="auto"/>
              <w:rPr>
                <w:rFonts w:hAnsi="Times New Roman" w:ascii="Times New Roman" w:eastAsia="Times New Roman" w:cs="Times New Roman"/>
                <w:sz w:val="28"/>
                <w:szCs w:val="28"/>
              </w:rPr>
            </w:pPr>
            <w:r>
              <w:rPr>
                <w:rFonts w:hAnsi="Times New Roman" w:ascii="Times New Roman" w:eastAsia="Times New Roman" w:cs="Times New Roman"/>
                <w:b/>
                <w:bCs/>
                <w:i w:val="0"/>
                <w:strike w:val="0"/>
                <w:dstrike w:val="0"/>
                <w:emboss w:val="0"/>
                <w:imprint w:val="0"/>
                <w:outline w:val="0"/>
                <w:shadow w:val="0"/>
                <w:sz w:val="28"/>
                <w:szCs w:val="28"/>
                <w:u w:val="none"/>
              </w:rPr>
              <w:t xml:space="preserve">Ramazan Mirzaei, Ph.d  </w:t>
            </w:r>
          </w:p>
        </w:tc>
      </w:tr>
      <w:tr>
        <w:trPr>
          <w:tblCellSpacing w:w="15" w:type="dxa"/>
        </w:trPr>
        <w:tc>
          <w:tcPr>
            <w:tcW w:w="9356" w:type="dxa"/>
            <w:vAlign w:val="center"/>
          </w:tcPr>
          <w:p>
            <w:pPr>
              <w:spacing w:after="0" w:line="240" w:lineRule="auto"/>
              <w:rPr>
                <w:rFonts w:hAnsi="Times New Roman" w:ascii="Times New Roman" w:eastAsia="Times New Roman" w:cs="Times New Roman"/>
                <w:sz w:val="28"/>
                <w:szCs w:val="28"/>
              </w:rPr>
            </w:pPr>
            <w:r>
              <w:rPr>
                <w:rFonts w:hAnsi="Times New Roman" w:ascii="Times New Roman" w:eastAsia="Times New Roman" w:cs="Times New Roman"/>
                <w:b/>
                <w:bCs/>
                <w:i w:val="0"/>
                <w:strike w:val="0"/>
                <w:dstrike w:val="0"/>
                <w:emboss w:val="0"/>
                <w:imprint w:val="0"/>
                <w:outline w:val="0"/>
                <w:shadow w:val="0"/>
                <w:sz w:val="28"/>
                <w:szCs w:val="28"/>
                <w:u w:val="none"/>
              </w:rPr>
              <w:t xml:space="preserve">Professor of Occupational Health</w:t>
            </w:r>
          </w:p>
        </w:tc>
      </w:tr>
      <w:tr>
        <w:trPr>
          <w:tblCellSpacing w:w="15" w:type="dxa"/>
        </w:trPr>
        <w:tc>
          <w:tcPr>
            <w:tcW w:w="9356" w:type="dxa"/>
            <w:vAlign w:val="center"/>
          </w:tcPr>
          <w:p>
            <w:pPr>
              <w:spacing w:after="0" w:line="240" w:lineRule="auto"/>
              <w:rPr>
                <w:color w:val="000000" w:themeColor="text1"/>
                <w:rFonts w:hAnsi="Times New Roman" w:ascii="Times New Roman" w:eastAsia="Times New Roman" w:cs="Times New Roman"/>
                <w:b/>
                <w:bCs/>
                <w:sz w:val="24"/>
                <w:szCs w:val="24"/>
              </w:rPr>
            </w:pPr>
            <w:r>
              <w:rPr>
                <w:color w:val="000000"/>
                <w:rFonts w:hAnsi="Times New Roman" w:ascii="Times New Roman" w:eastAsia="Times New Roman" w:cs="Times New Roman"/>
                <w:b/>
                <w:bCs/>
                <w:i w:val="0"/>
                <w:strike w:val="0"/>
                <w:dstrike w:val="0"/>
                <w:emboss w:val="0"/>
                <w:imprint w:val="0"/>
                <w:outline w:val="0"/>
                <w:shadow w:val="0"/>
                <w:sz w:val="24"/>
                <w:szCs w:val="24"/>
                <w:u w:val="none"/>
              </w:rPr>
              <w:t xml:space="preserve">Dept. of  Occupational Health, School  of Health, Mashhad University of Medical Sciences, Mashhad - Iran </w:t>
            </w:r>
          </w:p>
          <w:p>
            <w:pPr>
              <w:spacing w:after="0" w:line="240" w:lineRule="auto"/>
              <w:rPr>
                <w:color w:val="000000" w:themeColor="text1"/>
                <w:rFonts w:hAnsi="Times New Roman" w:ascii="Times New Roman" w:eastAsia="Times New Roman" w:cs="Times New Roman"/>
                <w:b/>
                <w:bCs/>
                <w:sz w:val="24"/>
                <w:szCs w:val="24"/>
              </w:rPr>
            </w:pPr>
          </w:p>
          <w:p>
            <w:pPr>
              <w:spacing w:after="0" w:line="240" w:lineRule="auto"/>
              <w:rPr>
                <w:color w:val="000000" w:themeColor="text1"/>
                <w:rFonts w:hAnsi="Times New Roman" w:ascii="Times New Roman" w:cs="Times New Roman"/>
                <w:b/>
                <w:bCs/>
                <w:sz w:val="24"/>
                <w:szCs w:val="24"/>
              </w:rPr>
            </w:pPr>
            <w:r>
              <w:rPr>
                <w:color w:val="000000"/>
                <w:rFonts w:hAnsi="Times New Roman" w:ascii="Times New Roman" w:cs="Times New Roman"/>
                <w:b/>
                <w:bCs/>
                <w:i w:val="0"/>
                <w:strike w:val="0"/>
                <w:dstrike w:val="0"/>
                <w:emboss w:val="0"/>
                <w:imprint w:val="0"/>
                <w:outline w:val="0"/>
                <w:shadow w:val="0"/>
                <w:sz w:val="24"/>
                <w:szCs w:val="24"/>
                <w:u w:val="none"/>
              </w:rPr>
              <w:t xml:space="preserve">Personal Information:</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Name: Ramazan</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Surname: Mirzaei</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Date of Birth:1963</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Place of birth: Quchan, Iran</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Nationality : Iranian</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Department: Occupational Health</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Academic Position: Professor of Occupational Health,</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Mashhad University of Medical Sciences</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Office address: School of Health, Mashhad  University of Medical Sciences, Mashhad, Iran. </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Phone:09122887587 </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bCs/>
                <w:i w:val="0"/>
                <w:strike w:val="0"/>
                <w:dstrike w:val="0"/>
                <w:emboss w:val="0"/>
                <w:imprint w:val="0"/>
                <w:outline w:val="0"/>
                <w:shadow w:val="0"/>
                <w:sz w:val="24"/>
                <w:szCs w:val="24"/>
                <w:u w:val="none"/>
              </w:rPr>
              <w:t xml:space="preserve">E-mail: </w:t>
            </w:r>
            <w:hyperlink r:id="rId5">
              <w:r>
                <w:rPr>
                  <w:rStyle w:val="Hyperlink"/>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rammir277@gmail.com</w:t>
              </w:r>
            </w:hyperlink>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   ,  </w:t>
            </w:r>
            <w:hyperlink r:id="rId6">
              <w:r>
                <w:rPr>
                  <w:rStyle w:val="Hyperlink"/>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mirzaeir@mums.ac.ir</w:t>
              </w:r>
            </w:hyperlink>
          </w:p>
          <w:p>
            <w:pPr>
              <w:spacing w:after="0" w:line="240" w:lineRule="auto"/>
              <w:rPr>
                <w:color w:val="000000" w:themeColor="text1"/>
                <w:rFonts w:hAnsi="Times New Roman" w:ascii="Times New Roman" w:eastAsia="Times New Roman" w:cs="Times New Roman"/>
                <w:sz w:val="24"/>
                <w:szCs w:val="24"/>
              </w:rPr>
            </w:pPr>
          </w:p>
          <w:p>
            <w:pPr>
              <w:spacing w:after="0" w:line="240" w:lineRule="auto"/>
              <w:rPr>
                <w:color w:val="000000" w:themeColor="text1"/>
                <w:rFonts w:hAnsi="Times New Roman" w:ascii="Times New Roman" w:cs="Times New Roman"/>
                <w:sz w:val="24"/>
                <w:szCs w:val="24"/>
              </w:rPr>
            </w:pPr>
            <w:r>
              <w:rPr>
                <w:color w:val="000000"/>
                <w:rFonts w:hAnsi="Times New Roman" w:ascii="Times New Roman" w:cs="Times New Roman"/>
                <w:b/>
                <w:bCs/>
                <w:i w:val="0"/>
                <w:strike w:val="0"/>
                <w:dstrike w:val="0"/>
                <w:emboss w:val="0"/>
                <w:imprint w:val="0"/>
                <w:outline w:val="0"/>
                <w:shadow w:val="0"/>
                <w:sz w:val="24"/>
                <w:szCs w:val="24"/>
                <w:u w:val="none"/>
              </w:rPr>
              <w:t xml:space="preserve">Education:</w:t>
            </w:r>
            <w:r>
              <w:rPr>
                <w:color w:val="000000"/>
                <w:rFonts w:hAnsi="Times New Roman" w:ascii="Times New Roman" w:cs="Times New Roman"/>
                <w:b w:val="0"/>
                <w:i w:val="0"/>
                <w:strike w:val="0"/>
                <w:dstrike w:val="0"/>
                <w:emboss w:val="0"/>
                <w:imprint w:val="0"/>
                <w:outline w:val="0"/>
                <w:shadow w:val="0"/>
                <w:sz w:val="24"/>
                <w:szCs w:val="24"/>
                <w:u w:val="none"/>
              </w:rPr>
              <w:t xml:space="preserve"> </w:t>
            </w:r>
          </w:p>
          <w:p>
            <w:pPr>
              <w:spacing w:after="0" w:line="240" w:lineRule="auto"/>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Occupational Health</w:t>
            </w:r>
          </w:p>
          <w:p>
            <w:pPr>
              <w:spacing w:after="0" w:line="240" w:lineRule="auto"/>
              <w:rPr>
                <w:color w:val="000000" w:themeColor="text1"/>
                <w:rFonts w:hAnsi="Times New Roman" w:ascii="Times New Roman" w:eastAsia="Times New Roman" w:cs="Times New Roman"/>
                <w:sz w:val="24"/>
                <w:szCs w:val="24"/>
              </w:rPr>
            </w:pPr>
          </w:p>
          <w:p>
            <w:pPr>
              <w:spacing w:after="0" w:line="240" w:lineRule="auto"/>
              <w:rPr>
                <w:color w:val="000000" w:themeColor="text1"/>
                <w:rFonts w:hAnsi="Times New Roman" w:ascii="Times New Roman" w:cs="Times New Roman"/>
                <w:sz w:val="24"/>
                <w:szCs w:val="24"/>
              </w:rPr>
            </w:pPr>
            <w:r>
              <w:rPr>
                <w:color w:val="000000"/>
                <w:rFonts w:hAnsi="Times New Roman" w:ascii="Times New Roman" w:eastAsia="Times New Roman" w:cs="Times New Roman"/>
                <w:b/>
                <w:bCs/>
                <w:i w:val="0"/>
                <w:strike w:val="0"/>
                <w:dstrike w:val="0"/>
                <w:emboss w:val="0"/>
                <w:imprint w:val="0"/>
                <w:outline w:val="0"/>
                <w:shadow w:val="0"/>
                <w:sz w:val="24"/>
                <w:szCs w:val="24"/>
                <w:u w:val="none"/>
              </w:rPr>
              <w:t xml:space="preserve">International Publications/</w:t>
            </w:r>
            <w:r>
              <w:rPr>
                <w:color w:val="000000"/>
                <w:rFonts w:hAnsi="Times New Roman" w:ascii="Times New Roman" w:cs="Times New Roman"/>
                <w:b w:val="0"/>
                <w:i w:val="0"/>
                <w:strike w:val="0"/>
                <w:dstrike w:val="0"/>
                <w:emboss w:val="0"/>
                <w:imprint w:val="0"/>
                <w:outline w:val="0"/>
                <w:shadow w:val="0"/>
                <w:sz w:val="24"/>
                <w:szCs w:val="24"/>
                <w:u w:val="none"/>
              </w:rPr>
              <w:t xml:space="preserve"> Articles (scopus index)</w:t>
            </w:r>
          </w:p>
          <w:tbl>
            <w:tblPr>
              <w:tblW w:w="5000" w:type="pct"/>
              <w:tblCellSpacing w:w="15" w:type="dxa"/>
              <w:jc w:val="center"/>
              <w:tblCellMar>
                <w:top w:w="15" w:type="dxa"/>
                <w:left w:w="15" w:type="dxa"/>
                <w:bottom w:w="15" w:type="dxa"/>
                <w:right w:w="15" w:type="dxa"/>
              </w:tblCellMar>
              <w:tblLook w:val="04A0"/>
            </w:tblPr>
            <w:tblGrid>
              <w:gridCol w:w="570"/>
              <w:gridCol w:w="8756"/>
            </w:tblGrid>
            <w:tr>
              <w:trPr>
                <w:jc w:val="center"/>
                <w:tblCellSpacing w:w="15" w:type="dxa"/>
              </w:trPr>
              <w:tc>
                <w:tcPr>
                  <w:tcW w:w="525" w:type="dxa"/>
                  <w:vAlign w:val="center"/>
                </w:tcPr>
                <w:p>
                  <w:pPr>
                    <w:jc w:val="both"/>
                    <w:rPr>
                      <w:color w:val="000000" w:themeColor="text1"/>
                      <w:rFonts w:hAnsi="Times New Roman" w:ascii="Times New Roman" w:cs="Times New Roman"/>
                      <w:sz w:val="24"/>
                      <w:szCs w:val="24"/>
                    </w:rPr>
                  </w:pPr>
                </w:p>
              </w:tc>
              <w:tc>
                <w:tcPr>
                  <w:tcW w:w="0" w:type="auto"/>
                  <w:vAlign w:val="center"/>
                </w:tcPr>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 xml:space="preserve">Hemmati, N., Mirzaei, R., Soltani, P., (...), Rezaieyan, E., Taban, E.</w:t>
                  </w:r>
                  <w:hyperlink r:id="rId7">
                    <w:r>
                      <w:rPr>
                        <w:rStyle w:val="Hyperlink"/>
                        <w:color w:val="000000"/>
                        <w:rFonts w:ascii="Times New Roman" w:cs="Times New Roman"/>
                        <w:b w:val="0"/>
                        <w:i w:val="0"/>
                        <w:strike w:val="0"/>
                        <w:dstrike w:val="0"/>
                        <w:emboss w:val="0"/>
                        <w:imprint w:val="0"/>
                        <w:outline w:val="0"/>
                        <w:shadow w:val="0"/>
                        <w:sz w:val="24"/>
                        <w:szCs w:val="24"/>
                        <w:u w:val="none"/>
                      </w:rPr>
                      <w:t xml:space="preserve">Acoustic and thermal performance of wood strands-rock wool-cement composite boards as eco-friendly construction materials</w:t>
                    </w:r>
                  </w:hyperlink>
                  <w:r>
                    <w:rPr>
                      <w:color w:val="000000"/>
                      <w:rFonts w:ascii="Times New Roman" w:cs="Times New Roman"/>
                      <w:b w:val="0"/>
                      <w:i w:val="0"/>
                      <w:strike w:val="0"/>
                      <w:dstrike w:val="0"/>
                      <w:emboss w:val="0"/>
                      <w:imprint w:val="0"/>
                      <w:outline w:val="0"/>
                      <w:shadow w:val="0"/>
                      <w:sz w:val="24"/>
                      <w:szCs w:val="24"/>
                      <w:u w:val="none"/>
                    </w:rPr>
                    <w:t xml:space="preserve">, Construction and Building Materials.2024;445: 137935.</w:t>
                  </w:r>
                </w:p>
              </w:tc>
            </w:tr>
            <w:tr>
              <w:trPr>
                <w:jc w:val="center"/>
                <w:tblCellSpacing w:w="15" w:type="dxa"/>
              </w:trPr>
              <w:tc>
                <w:tcPr>
                  <w:tcW w:w="525" w:type="dxa"/>
                  <w:vAlign w:val="center"/>
                </w:tcPr>
                <w:p>
                  <w:pPr>
                    <w:jc w:val="both"/>
                    <w:rPr>
                      <w:color w:val="000000" w:themeColor="text1"/>
                      <w:rFonts w:hAnsi="Times New Roman" w:ascii="Times New Roman" w:cs="Times New Roman"/>
                      <w:sz w:val="24"/>
                      <w:szCs w:val="24"/>
                    </w:rPr>
                  </w:pPr>
                </w:p>
              </w:tc>
              <w:tc>
                <w:tcPr>
                  <w:tcW w:w="0" w:type="auto"/>
                  <w:vAlign w:val="center"/>
                </w:tcPr>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 xml:space="preserve">Sargazi S., Mirzaei R., Mohammadi M., Rahmani M. </w:t>
                  </w:r>
                  <w:hyperlink r:id="rId8">
                    <w:r>
                      <w:rPr>
                        <w:rStyle w:val="Hyperlink"/>
                        <w:color w:val="000000"/>
                        <w:rFonts w:ascii="Times New Roman" w:cs="Times New Roman"/>
                        <w:b w:val="0"/>
                        <w:i w:val="0"/>
                        <w:strike w:val="0"/>
                        <w:dstrike w:val="0"/>
                        <w:emboss w:val="0"/>
                        <w:imprint w:val="0"/>
                        <w:outline w:val="0"/>
                        <w:shadow w:val="0"/>
                        <w:sz w:val="24"/>
                        <w:szCs w:val="24"/>
                        <w:u w:val="none"/>
                      </w:rPr>
                      <w:t xml:space="preserve">Determination of dialkyl phthalate esters in indoor air of PVC industry: Risk assessment for human health using Monte-Carlo simulations</w:t>
                    </w:r>
                  </w:hyperlink>
                  <w:r>
                    <w:rPr>
                      <w:color w:val="000000"/>
                      <w:rFonts w:ascii="Times New Roman" w:cs="Times New Roman"/>
                      <w:b w:val="0"/>
                      <w:i w:val="0"/>
                      <w:strike w:val="0"/>
                      <w:dstrike w:val="0"/>
                      <w:emboss w:val="0"/>
                      <w:imprint w:val="0"/>
                      <w:outline w:val="0"/>
                      <w:shadow w:val="0"/>
                      <w:sz w:val="24"/>
                      <w:szCs w:val="24"/>
                      <w:u w:val="none"/>
                    </w:rPr>
                    <w:t xml:space="preserve">. Heliyon, 2024; 10(15): e35097. </w:t>
                  </w:r>
                  <w:hyperlink r:id="rId9">
                    <w:r>
                      <w:rPr>
                        <w:rStyle w:val="anchor-text"/>
                        <w:color w:val="000000"/>
                        <w:rFonts w:ascii="Times New Roman" w:cs="Times New Roman"/>
                        <w:b w:val="0"/>
                        <w:i w:val="0"/>
                        <w:strike w:val="0"/>
                        <w:dstrike w:val="0"/>
                        <w:emboss w:val="0"/>
                        <w:imprint w:val="0"/>
                        <w:outline w:val="0"/>
                        <w:shadow w:val="0"/>
                        <w:sz w:val="24"/>
                        <w:szCs w:val="24"/>
                        <w:u w:val="none"/>
                      </w:rPr>
                      <w:t xml:space="preserve">https://doi.org/10.1016/j.heliyon.2024.e35097</w:t>
                    </w:r>
                  </w:hyperlink>
                </w:p>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 xml:space="preserve">Shahtaheri, S.J., Khezri, R., Niknam Shahrak, M., Khadem, M., Mirzaei, R.</w:t>
                  </w:r>
                  <w:hyperlink r:id="rId10">
                    <w:r>
                      <w:rPr>
                        <w:color w:val="000000"/>
                        <w:rFonts w:ascii="Times New Roman" w:eastAsiaTheme="minorHAnsi" w:cs="Times New Roman"/>
                        <w:b w:val="0"/>
                        <w:i w:val="0"/>
                        <w:strike w:val="0"/>
                        <w:dstrike w:val="0"/>
                        <w:emboss w:val="0"/>
                        <w:imprint w:val="0"/>
                        <w:outline w:val="0"/>
                        <w:shadow w:val="0"/>
                        <w:sz w:val="24"/>
                        <w:szCs w:val="24"/>
                        <w:u w:val="none"/>
                      </w:rPr>
                      <w:t xml:space="preserve">Trends in application of porous materials for solid phase extraction of ultra-trace inorganic mercury from biological and environmental samples</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w:t>
                  </w:r>
                  <w:hyperlink r:id="rId11">
                    <w:r>
                      <w:rPr>
                        <w:color w:val="000000"/>
                        <w:rFonts w:ascii="Times New Roman" w:eastAsiaTheme="minorHAnsi" w:cs="Times New Roman"/>
                        <w:b w:val="0"/>
                        <w:i w:val="0"/>
                        <w:strike w:val="0"/>
                        <w:dstrike w:val="0"/>
                        <w:emboss w:val="0"/>
                        <w:imprint w:val="0"/>
                        <w:outline w:val="0"/>
                        <w:shadow w:val="0"/>
                        <w:sz w:val="24"/>
                        <w:szCs w:val="24"/>
                        <w:u w:val="none"/>
                      </w:rPr>
                      <w:t xml:space="preserve">Applied Spectroscopy Reviews </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2024; 59 - </w:t>
                  </w:r>
                  <w:hyperlink r:id="rId12">
                    <w:r>
                      <w:rPr>
                        <w:color w:val="000000"/>
                        <w:rFonts w:ascii="Times New Roman" w:eastAsiaTheme="minorHAnsi" w:cs="Times New Roman"/>
                        <w:b w:val="0"/>
                        <w:i w:val="0"/>
                        <w:strike w:val="0"/>
                        <w:dstrike w:val="0"/>
                        <w:emboss w:val="0"/>
                        <w:imprint w:val="0"/>
                        <w:outline w:val="0"/>
                        <w:shadow w:val="0"/>
                        <w:sz w:val="24"/>
                        <w:szCs w:val="24"/>
                        <w:u w:val="none"/>
                      </w:rPr>
                      <w:t xml:space="preserve">Issue 4</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w:t>
                  </w:r>
                  <w:hyperlink r:id="rId13">
                    <w:r>
                      <w:rPr>
                        <w:color w:val="000000"/>
                        <w:rFonts w:ascii="Times New Roman" w:eastAsiaTheme="minorHAnsi" w:cs="Times New Roman"/>
                        <w:b w:val="0"/>
                        <w:i w:val="0"/>
                        <w:strike w:val="0"/>
                        <w:dstrike w:val="0"/>
                        <w:emboss w:val="0"/>
                        <w:imprint w:val="0"/>
                        <w:outline w:val="0"/>
                        <w:shadow w:val="0"/>
                        <w:sz w:val="24"/>
                        <w:szCs w:val="24"/>
                        <w:u w:val="none"/>
                      </w:rPr>
                      <w:t xml:space="preserve">https://doi.org/10.1080/05704928.2023.2215856</w:t>
                    </w:r>
                  </w:hyperlink>
                </w:p>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 xml:space="preserve">Haghighi M., Mirzaei R., Putra A., Taban E. </w:t>
                  </w:r>
                  <w:hyperlink r:id="rId14">
                    <w:r>
                      <w:rPr>
                        <w:rStyle w:val="Hyperlink"/>
                        <w:color w:val="000000"/>
                        <w:rFonts w:ascii="Times New Roman" w:cs="Times New Roman"/>
                        <w:b w:val="0"/>
                        <w:i w:val="0"/>
                        <w:strike w:val="0"/>
                        <w:dstrike w:val="0"/>
                        <w:emboss w:val="0"/>
                        <w:imprint w:val="0"/>
                        <w:outline w:val="0"/>
                        <w:shadow w:val="0"/>
                        <w:sz w:val="24"/>
                        <w:szCs w:val="24"/>
                        <w:u w:val="none"/>
                      </w:rPr>
                      <w:t xml:space="preserve">A comprehensive review of advances and techniques in muffler acoustics and design</w:t>
                    </w:r>
                  </w:hyperlink>
                  <w:r>
                    <w:rPr>
                      <w:color w:val="000000"/>
                      <w:rFonts w:ascii="Times New Roman" w:cs="Times New Roman"/>
                      <w:b w:val="0"/>
                      <w:i w:val="0"/>
                      <w:strike w:val="0"/>
                      <w:dstrike w:val="0"/>
                      <w:emboss w:val="0"/>
                      <w:imprint w:val="0"/>
                      <w:outline w:val="0"/>
                      <w:shadow w:val="0"/>
                      <w:sz w:val="24"/>
                      <w:szCs w:val="24"/>
                      <w:u w:val="none"/>
                    </w:rPr>
                    <w:t xml:space="preserve">. </w:t>
                  </w:r>
                  <w:hyperlink r:id="rId15">
                    <w:r>
                      <w:rPr>
                        <w:color w:val="000000"/>
                        <w:rFonts w:ascii="Times New Roman" w:eastAsiaTheme="minorHAnsi" w:cs="Times New Roman"/>
                        <w:b w:val="0"/>
                        <w:i w:val="0"/>
                        <w:strike w:val="0"/>
                        <w:dstrike w:val="0"/>
                        <w:emboss w:val="0"/>
                        <w:imprint w:val="0"/>
                        <w:outline w:val="0"/>
                        <w:shadow w:val="0"/>
                        <w:sz w:val="24"/>
                        <w:szCs w:val="24"/>
                        <w:u w:val="none"/>
                      </w:rPr>
                      <w:t xml:space="preserve">International Journal of Environmental Science and Technology</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2024; 21(13):8695-8716</w:t>
                  </w:r>
                </w:p>
                <w:p>
                  <w:pPr>
                    <w:pStyle w:val="ListParagraph"/>
                    <w:numPr>
                      <w:ilvl w:val="0"/>
                      <w:numId w:val="2"/>
                    </w:numPr>
                    <w:bidi w:val="0"/>
                    <w:jc w:val="both"/>
                    <w:rPr>
                      <w:color w:val="000000" w:themeColor="text1"/>
                      <w:rFonts w:cs="Times New Roman"/>
                      <w:sz w:val="24"/>
                    </w:rPr>
                  </w:pPr>
                  <w:r>
                    <w:rPr>
                      <w:color w:val="000000"/>
                      <w:rFonts w:ascii="Times New Roman" w:eastAsiaTheme="minorHAnsi" w:cs="Times New Roman"/>
                      <w:b w:val="0"/>
                      <w:i w:val="0"/>
                      <w:strike w:val="0"/>
                      <w:dstrike w:val="0"/>
                      <w:emboss w:val="0"/>
                      <w:imprint w:val="0"/>
                      <w:outline w:val="0"/>
                      <w:shadow w:val="0"/>
                      <w:sz w:val="24"/>
                      <w:szCs w:val="24"/>
                      <w:u w:val="none"/>
                    </w:rPr>
                    <w:t xml:space="preserve">Mazloumi A, osadeghrad A.M, Mirzaei R et al.</w:t>
                  </w:r>
                  <w:hyperlink r:id="rId16">
                    <w:r>
                      <w:rPr>
                        <w:color w:val="000000"/>
                        <w:rFonts w:ascii="Times New Roman" w:eastAsiaTheme="minorHAnsi" w:cs="Times New Roman"/>
                        <w:b w:val="0"/>
                        <w:i w:val="0"/>
                        <w:strike w:val="0"/>
                        <w:dstrike w:val="0"/>
                        <w:emboss w:val="0"/>
                        <w:imprint w:val="0"/>
                        <w:outline w:val="0"/>
                        <w:shadow w:val="0"/>
                        <w:sz w:val="24"/>
                        <w:szCs w:val="24"/>
                        <w:u w:val="none"/>
                      </w:rPr>
                      <w:t xml:space="preserve">Presentation of a Strategic Development Plan for the Specialized Field of Occupational Health and Safety Engineering in Iran</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w:t>
                  </w:r>
                  <w:hyperlink r:id="rId17">
                    <w:r>
                      <w:rPr>
                        <w:color w:val="000000"/>
                        <w:rFonts w:ascii="Times New Roman" w:eastAsiaTheme="minorHAnsi" w:cs="Times New Roman"/>
                        <w:b w:val="0"/>
                        <w:i w:val="0"/>
                        <w:strike w:val="0"/>
                        <w:dstrike w:val="0"/>
                        <w:emboss w:val="0"/>
                        <w:imprint w:val="0"/>
                        <w:outline w:val="0"/>
                        <w:shadow w:val="0"/>
                        <w:sz w:val="24"/>
                        <w:szCs w:val="24"/>
                        <w:u w:val="none"/>
                      </w:rPr>
                      <w:t xml:space="preserve">Journal of Health and Safety at Work</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2023; 13(3):431-458.</w:t>
                  </w:r>
                </w:p>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lastRenderedPageBreak/>
                    <w:t xml:space="preserve">Soltani, P., Mirzaei, R., Samaei, E., (...), Abdi, D.D., Taban, E. </w:t>
                  </w:r>
                  <w:hyperlink r:id="rId18">
                    <w:r>
                      <w:rPr>
                        <w:color w:val="000000"/>
                        <w:rFonts w:ascii="Times New Roman" w:eastAsiaTheme="minorHAnsi" w:cs="Times New Roman"/>
                        <w:b w:val="0"/>
                        <w:i w:val="0"/>
                        <w:strike w:val="0"/>
                        <w:dstrike w:val="0"/>
                        <w:emboss w:val="0"/>
                        <w:imprint w:val="0"/>
                        <w:outline w:val="0"/>
                        <w:shadow w:val="0"/>
                        <w:sz w:val="24"/>
                        <w:szCs w:val="24"/>
                        <w:u w:val="none"/>
                      </w:rPr>
                      <w:t xml:space="preserve">Sound absorption characteristics of aluminosilicate fibers</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w:t>
                  </w:r>
                  <w:hyperlink r:id="rId19">
                    <w:r>
                      <w:rPr>
                        <w:color w:val="000000"/>
                        <w:rFonts w:ascii="Times New Roman" w:eastAsiaTheme="minorHAnsi" w:cs="Times New Roman"/>
                        <w:b w:val="0"/>
                        <w:i w:val="0"/>
                        <w:strike w:val="0"/>
                        <w:dstrike w:val="0"/>
                        <w:emboss w:val="0"/>
                        <w:imprint w:val="0"/>
                        <w:outline w:val="0"/>
                        <w:shadow w:val="0"/>
                        <w:sz w:val="24"/>
                        <w:szCs w:val="24"/>
                        <w:u w:val="none"/>
                      </w:rPr>
                      <w:t xml:space="preserve">International Journal of Environmental Science and Technology</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2022;  19(10):10245-10256. </w:t>
                  </w:r>
                </w:p>
                <w:tbl>
                  <w:tblPr>
                    <w:tblW w:w="5000" w:type="pct"/>
                    <w:tblCellSpacing w:w="15" w:type="dxa"/>
                    <w:tblCellMar>
                      <w:top w:w="60" w:type="dxa"/>
                      <w:left w:w="60" w:type="dxa"/>
                      <w:bottom w:w="60" w:type="dxa"/>
                      <w:right w:w="60" w:type="dxa"/>
                    </w:tblCellMar>
                    <w:tblLook w:val="04A0"/>
                  </w:tblPr>
                  <w:tblGrid>
                    <w:gridCol w:w="1545"/>
                    <w:gridCol w:w="7136"/>
                  </w:tblGrid>
                  <w:tr>
                    <w:trPr>
                      <w:tblCellSpacing w:w="15" w:type="dxa"/>
                    </w:trPr>
                    <w:tc>
                      <w:tcPr>
                        <w:tcW w:w="1500" w:type="dxa"/>
                      </w:tcPr>
                      <w:p>
                        <w:pPr>
                          <w:spacing w:after="0" w:line="240" w:lineRule="auto"/>
                          <w:jc w:val="both"/>
                          <w:rPr>
                            <w:color w:val="000000" w:themeColor="text1"/>
                            <w:rFonts w:hAnsi="Times New Roman" w:ascii="Times New Roman" w:eastAsia="Times New Roman" w:cs="Times New Roman"/>
                            <w:sz w:val="24"/>
                            <w:szCs w:val="24"/>
                          </w:rPr>
                        </w:pPr>
                      </w:p>
                    </w:tc>
                    <w:tc>
                      <w:tcPr>
                        <w:tcW w:w="0" w:type="auto"/>
                      </w:tcPr>
                      <w:p>
                        <w:pPr>
                          <w:spacing w:after="0" w:line="240" w:lineRule="auto"/>
                          <w:jc w:val="both"/>
                          <w:rPr>
                            <w:color w:val="000000" w:themeColor="text1"/>
                            <w:rFonts w:hAnsi="Times New Roman" w:ascii="Times New Roman" w:eastAsia="Times New Roman" w:cs="Times New Roman"/>
                            <w:sz w:val="24"/>
                            <w:szCs w:val="24"/>
                          </w:rPr>
                        </w:pPr>
                      </w:p>
                    </w:tc>
                  </w:tr>
                </w:tbl>
                <w:p>
                  <w:pPr>
                    <w:pStyle w:val="ListParagraph"/>
                    <w:numPr>
                      <w:ilvl w:val="0"/>
                      <w:numId w:val="2"/>
                    </w:numPr>
                    <w:bidi w:val="0"/>
                    <w:jc w:val="both"/>
                    <w:rPr>
                      <w:color w:val="000000" w:themeColor="text1"/>
                      <w:rFonts w:cs="Times New Roman"/>
                      <w:sz w:val="24"/>
                    </w:rPr>
                  </w:pPr>
                  <w:r>
                    <w:rPr>
                      <w:color w:val="000000"/>
                      <w:rFonts w:ascii="Times New Roman" w:eastAsiaTheme="minorHAnsi" w:cs="Times New Roman"/>
                      <w:b w:val="0"/>
                      <w:i w:val="0"/>
                      <w:strike w:val="0"/>
                      <w:dstrike w:val="0"/>
                      <w:emboss w:val="0"/>
                      <w:imprint w:val="0"/>
                      <w:outline w:val="0"/>
                      <w:shadow w:val="0"/>
                      <w:sz w:val="24"/>
                      <w:szCs w:val="24"/>
                      <w:u w:val="none"/>
                    </w:rPr>
                    <w:t xml:space="preserve">Damyar N,</w:t>
                  </w:r>
                  <w:r>
                    <w:rPr>
                      <w:color w:val="000000"/>
                      <w:rFonts w:ascii="Times New Roman" w:cs="Times New Roman"/>
                      <w:b w:val="0"/>
                      <w:i w:val="0"/>
                      <w:strike w:val="0"/>
                      <w:dstrike w:val="0"/>
                      <w:emboss w:val="0"/>
                      <w:imprint w:val="0"/>
                      <w:outline w:val="0"/>
                      <w:shadow w:val="0"/>
                      <w:sz w:val="24"/>
                      <w:szCs w:val="24"/>
                      <w:u w:val="none"/>
                    </w:rPr>
                    <w:t xml:space="preserve"> Mansouri, F., Khavanin, A., (...), Asilian, H., Mirzaei, R. </w:t>
                  </w:r>
                  <w:hyperlink r:id="rId20">
                    <w:r>
                      <w:rPr>
                        <w:color w:val="000000"/>
                        <w:rFonts w:ascii="Times New Roman" w:eastAsiaTheme="minorHAnsi" w:cs="Times New Roman"/>
                        <w:b w:val="0"/>
                        <w:i w:val="0"/>
                        <w:strike w:val="0"/>
                        <w:dstrike w:val="0"/>
                        <w:emboss w:val="0"/>
                        <w:imprint w:val="0"/>
                        <w:outline w:val="0"/>
                        <w:shadow w:val="0"/>
                        <w:sz w:val="24"/>
                        <w:szCs w:val="24"/>
                        <w:u w:val="none"/>
                      </w:rPr>
                      <w:t xml:space="preserve">Improving the performance of double-expansion chamber muffler using dielectric beads; optimization using factorial design</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w:t>
                  </w:r>
                  <w:hyperlink r:id="rId21">
                    <w:r>
                      <w:rPr>
                        <w:color w:val="000000"/>
                        <w:rFonts w:ascii="Times New Roman" w:eastAsiaTheme="minorHAnsi" w:cs="Times New Roman"/>
                        <w:b w:val="0"/>
                        <w:i w:val="0"/>
                        <w:strike w:val="0"/>
                        <w:dstrike w:val="0"/>
                        <w:emboss w:val="0"/>
                        <w:imprint w:val="0"/>
                        <w:outline w:val="0"/>
                        <w:shadow w:val="0"/>
                        <w:sz w:val="24"/>
                        <w:szCs w:val="24"/>
                        <w:u w:val="none"/>
                      </w:rPr>
                      <w:t xml:space="preserve">Journal of Environmental Health Science and Engineering</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2022; 19(2):1979-1985 </w:t>
                  </w:r>
                </w:p>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 xml:space="preserve">Damyar, N., Khavanin, A., Jafari, A.J., (...), Ghomi, H., Mousavi, S.M.. </w:t>
                  </w:r>
                  <w:hyperlink r:id="rId22">
                    <w:r>
                      <w:rPr>
                        <w:color w:val="000000"/>
                        <w:rFonts w:ascii="Times New Roman" w:eastAsiaTheme="minorHAnsi" w:cs="Times New Roman"/>
                        <w:b w:val="0"/>
                        <w:i w:val="0"/>
                        <w:strike w:val="0"/>
                        <w:dstrike w:val="0"/>
                        <w:emboss w:val="0"/>
                        <w:imprint w:val="0"/>
                        <w:outline w:val="0"/>
                        <w:shadow w:val="0"/>
                        <w:sz w:val="24"/>
                        <w:szCs w:val="24"/>
                        <w:u w:val="none"/>
                      </w:rPr>
                      <w:t xml:space="preserve">Removal of sulfur dioxide from air using a packed-bed DBD plasma reactor (PBR) and in-plasma catalysis (IPC) hybrid system</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w:t>
                  </w:r>
                  <w:hyperlink r:id="rId23">
                    <w:r>
                      <w:rPr>
                        <w:color w:val="000000"/>
                        <w:rFonts w:ascii="Times New Roman" w:eastAsiaTheme="minorHAnsi" w:cs="Times New Roman"/>
                        <w:b w:val="0"/>
                        <w:i w:val="0"/>
                        <w:strike w:val="0"/>
                        <w:dstrike w:val="0"/>
                        <w:emboss w:val="0"/>
                        <w:imprint w:val="0"/>
                        <w:outline w:val="0"/>
                        <w:shadow w:val="0"/>
                        <w:sz w:val="24"/>
                        <w:szCs w:val="24"/>
                        <w:u w:val="none"/>
                      </w:rPr>
                      <w:t xml:space="preserve">Environmental Science and Pollution Research</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2021; 28(31):42821-42836.</w:t>
                  </w:r>
                </w:p>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 xml:space="preserve">Taban, E., Mirzaei, R., Faridan, M., (...), Tajpoor, A., Ghalenoei, M. </w:t>
                  </w:r>
                  <w:hyperlink r:id="rId24">
                    <w:r>
                      <w:rPr>
                        <w:color w:val="000000"/>
                        <w:rFonts w:ascii="Times New Roman" w:eastAsiaTheme="minorHAnsi" w:cs="Times New Roman"/>
                        <w:b w:val="0"/>
                        <w:i w:val="0"/>
                        <w:strike w:val="0"/>
                        <w:dstrike w:val="0"/>
                        <w:emboss w:val="0"/>
                        <w:imprint w:val="0"/>
                        <w:outline w:val="0"/>
                        <w:shadow w:val="0"/>
                        <w:sz w:val="24"/>
                        <w:szCs w:val="24"/>
                        <w:u w:val="none"/>
                      </w:rPr>
                      <w:t xml:space="preserve">Morphological, acoustical, mechanical and thermal properties of sustainable green Yucca (Y. gloriosa) fibers: an exploratory investigation</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w:t>
                  </w:r>
                  <w:hyperlink r:id="rId25">
                    <w:r>
                      <w:rPr>
                        <w:color w:val="000000"/>
                        <w:rFonts w:ascii="Times New Roman" w:eastAsiaTheme="minorHAnsi" w:cs="Times New Roman"/>
                        <w:b w:val="0"/>
                        <w:i w:val="0"/>
                        <w:strike w:val="0"/>
                        <w:dstrike w:val="0"/>
                        <w:emboss w:val="0"/>
                        <w:imprint w:val="0"/>
                        <w:outline w:val="0"/>
                        <w:shadow w:val="0"/>
                        <w:sz w:val="24"/>
                        <w:szCs w:val="24"/>
                        <w:u w:val="none"/>
                      </w:rPr>
                      <w:t xml:space="preserve">Journal of Environmental Health Science and Engineering</w:t>
                    </w:r>
                  </w:hyperlink>
                  <w:r>
                    <w:rPr>
                      <w:color w:val="000000"/>
                      <w:rFonts w:ascii="Times New Roman" w:eastAsiaTheme="minorHAnsi" w:cs="Times New Roman"/>
                      <w:b w:val="0"/>
                      <w:i w:val="0"/>
                      <w:strike w:val="0"/>
                      <w:dstrike w:val="0"/>
                      <w:emboss w:val="0"/>
                      <w:imprint w:val="0"/>
                      <w:outline w:val="0"/>
                      <w:shadow w:val="0"/>
                      <w:sz w:val="24"/>
                      <w:szCs w:val="24"/>
                      <w:u w:val="none"/>
                    </w:rPr>
                    <w:t xml:space="preserve"> 2021; 18(2):883-896.</w:t>
                  </w:r>
                </w:p>
                <w:tbl>
                  <w:tblPr>
                    <w:tblW w:w="5000" w:type="pct"/>
                    <w:tblCellSpacing w:w="15" w:type="dxa"/>
                    <w:jc w:val="center"/>
                    <w:tblCellMar>
                      <w:top w:w="15" w:type="dxa"/>
                      <w:left w:w="15" w:type="dxa"/>
                      <w:bottom w:w="15" w:type="dxa"/>
                      <w:right w:w="15" w:type="dxa"/>
                    </w:tblCellMar>
                    <w:tblLook w:val="04A0"/>
                  </w:tblPr>
                  <w:tblGrid>
                    <w:gridCol w:w="570"/>
                    <w:gridCol w:w="8111"/>
                  </w:tblGrid>
                  <w:tr>
                    <w:trPr>
                      <w:jc w:val="center"/>
                      <w:tblCellSpacing w:w="15" w:type="dxa"/>
                    </w:trPr>
                    <w:tc>
                      <w:tcPr>
                        <w:tcW w:w="525" w:type="dxa"/>
                        <w:vAlign w:val="center"/>
                      </w:tcPr>
                      <w:p>
                        <w:pPr>
                          <w:jc w:val="both"/>
                          <w:rPr>
                            <w:color w:val="000000" w:themeColor="text1"/>
                            <w:rFonts w:hAnsi="Times New Roman" w:ascii="Times New Roman" w:cs="Times New Roman"/>
                            <w:sz w:val="24"/>
                            <w:szCs w:val="24"/>
                          </w:rPr>
                        </w:pPr>
                      </w:p>
                    </w:tc>
                    <w:tc>
                      <w:tcPr>
                        <w:tcW w:w="0" w:type="auto"/>
                        <w:vAlign w:val="center"/>
                      </w:tcPr>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 xml:space="preserve">Damyar, N., Khavanin, A., Jonidi Fafari, A., Asilian, H., Mirzaei, R.</w:t>
                        </w:r>
                        <w:hyperlink r:id="rId26">
                          <w:r>
                            <w:rPr>
                              <w:rStyle w:val="Hyperlink"/>
                              <w:color w:val="000000"/>
                              <w:rFonts w:ascii="Times New Roman" w:cs="Times New Roman"/>
                              <w:b w:val="0"/>
                              <w:i w:val="0"/>
                              <w:strike w:val="0"/>
                              <w:dstrike w:val="0"/>
                              <w:emboss w:val="0"/>
                              <w:imprint w:val="0"/>
                              <w:outline w:val="0"/>
                              <w:shadow w:val="0"/>
                              <w:sz w:val="24"/>
                              <w:szCs w:val="24"/>
                              <w:u w:val="none"/>
                            </w:rPr>
                            <w:t xml:space="preserve">Application of dielectric barrier discharge (DBD) plasma packed with glass and ceramic pellets for SO</w:t>
                          </w:r>
                          <w:r>
                            <w:rPr>
                              <w:rStyle w:val="Hyperlink"/>
                              <w:color w:val="000000"/>
                              <w:rFonts w:ascii="Times New Roman" w:cs="Times New Roman"/>
                              <w:b w:val="0"/>
                              <w:i w:val="0"/>
                              <w:strike w:val="0"/>
                              <w:dstrike w:val="0"/>
                              <w:emboss w:val="0"/>
                              <w:imprint w:val="0"/>
                              <w:outline w:val="0"/>
                              <w:shadow w:val="0"/>
                              <w:sz w:val="24"/>
                              <w:szCs w:val="24"/>
                              <w:u w:val="none"/>
                              <w:vertAlign w:val="subscript"/>
                            </w:rPr>
                            <w:t xml:space="preserve">2</w:t>
                          </w:r>
                          <w:r>
                            <w:rPr>
                              <w:rStyle w:val="Hyperlink"/>
                              <w:color w:val="000000"/>
                              <w:rFonts w:ascii="Times New Roman" w:cs="Times New Roman"/>
                              <w:b w:val="0"/>
                              <w:i w:val="0"/>
                              <w:strike w:val="0"/>
                              <w:dstrike w:val="0"/>
                              <w:emboss w:val="0"/>
                              <w:imprint w:val="0"/>
                              <w:outline w:val="0"/>
                              <w:shadow w:val="0"/>
                              <w:sz w:val="24"/>
                              <w:szCs w:val="24"/>
                              <w:u w:val="none"/>
                            </w:rPr>
                            <w:t xml:space="preserve">removal at ambient temperature: Optimization and modeling using response surface methodology</w:t>
                          </w:r>
                        </w:hyperlink>
                        <w:r>
                          <w:rPr>
                            <w:color w:val="000000"/>
                            <w:rFonts w:ascii="Times New Roman" w:cs="Times New Roman"/>
                            <w:b w:val="0"/>
                            <w:i w:val="0"/>
                            <w:strike w:val="0"/>
                            <w:dstrike w:val="0"/>
                            <w:emboss w:val="0"/>
                            <w:imprint w:val="0"/>
                            <w:outline w:val="0"/>
                            <w:shadow w:val="0"/>
                            <w:sz w:val="24"/>
                            <w:szCs w:val="24"/>
                            <w:u w:val="none"/>
                          </w:rPr>
                          <w:t xml:space="preserve">. </w:t>
                        </w:r>
                        <w:hyperlink r:id="rId27">
                          <w:r>
                            <w:rPr>
                              <w:color w:val="000000"/>
                              <w:rFonts w:ascii="Times New Roman" w:cs="Times New Roman"/>
                              <w:b w:val="0"/>
                              <w:i w:val="0"/>
                              <w:strike w:val="0"/>
                              <w:dstrike w:val="0"/>
                              <w:emboss w:val="0"/>
                              <w:imprint w:val="0"/>
                              <w:outline w:val="0"/>
                              <w:shadow w:val="0"/>
                              <w:sz w:val="24"/>
                              <w:szCs w:val="24"/>
                              <w:u w:val="none"/>
                            </w:rPr>
                            <w:t xml:space="preserve">Plasma Science and Technology</w:t>
                          </w:r>
                        </w:hyperlink>
                        <w:r>
                          <w:rPr>
                            <w:color w:val="000000"/>
                            <w:rFonts w:ascii="Times New Roman" w:cs="Times New Roman"/>
                            <w:b w:val="0"/>
                            <w:i w:val="0"/>
                            <w:strike w:val="0"/>
                            <w:dstrike w:val="0"/>
                            <w:emboss w:val="0"/>
                            <w:imprint w:val="0"/>
                            <w:outline w:val="0"/>
                            <w:shadow w:val="0"/>
                            <w:sz w:val="24"/>
                            <w:szCs w:val="24"/>
                            <w:u w:val="none"/>
                          </w:rPr>
                          <w:t xml:space="preserve">. 2020;22(10).</w:t>
                        </w:r>
                      </w:p>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ab/>
                          <w:t xml:space="preserve">Habybabady, R.H., Mohammadi, M., Mortazavi, S.B., Mirzaei, R., Malvajerdi, M.S.The effect of simultaneous exposure to cigarette smoke and noise on distortion product otoacoustic emissions in rats. </w:t>
                        </w:r>
                        <w:hyperlink r:id="rId28">
                          <w:r>
                            <w:rPr>
                              <w:color w:val="000000"/>
                              <w:rFonts w:hAnsiTheme="minorHAnsi" w:ascii="Calibri" w:asciiTheme="minorHAnsi" w:eastAsiaTheme="minorHAnsi"/>
                              <w:b w:val="0"/>
                              <w:i w:val="0"/>
                              <w:strike w:val="0"/>
                              <w:dstrike w:val="0"/>
                              <w:emboss w:val="0"/>
                              <w:imprint w:val="0"/>
                              <w:outline w:val="0"/>
                              <w:shadow w:val="0"/>
                              <w:sz w:val="24"/>
                              <w:szCs w:val="24"/>
                              <w:u w:val="none"/>
                            </w:rPr>
                            <w:t xml:space="preserve">Toxicology and Industrial Health</w:t>
                          </w:r>
                        </w:hyperlink>
                        <w:r>
                          <w:rPr>
                            <w:color w:val="000000"/>
                            <w:rFonts w:hAnsiTheme="minorHAnsi" w:ascii="Calibri" w:asciiTheme="minorHAnsi" w:eastAsiaTheme="minorHAnsi"/>
                            <w:b w:val="0"/>
                            <w:i w:val="0"/>
                            <w:strike w:val="0"/>
                            <w:dstrike w:val="0"/>
                            <w:emboss w:val="0"/>
                            <w:imprint w:val="0"/>
                            <w:outline w:val="0"/>
                            <w:shadow w:val="0"/>
                            <w:sz w:val="24"/>
                            <w:szCs w:val="24"/>
                            <w:u w:val="none"/>
                          </w:rPr>
                          <w:t xml:space="preserve"> 2019; 35(5):349-357</w:t>
                        </w:r>
                      </w:p>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ab/>
                          <w:tab/>
                          <w:t xml:space="preserve">Hormozi, M., Mirzaei, R., Nakhaee, A., (...), Izadi, S., Haghighi, J.D.Effects of coenzyme Q10 supplementation on oxidative stress and antioxidant enzyme activity in glazers with occupational cadmium exposure: A randomized, double-blind, placebo-controlled crossover clinical trial. </w:t>
                        </w:r>
                        <w:hyperlink r:id="rId29">
                          <w:r>
                            <w:rPr>
                              <w:color w:val="000000"/>
                              <w:rFonts w:hAnsiTheme="minorHAnsi" w:ascii="Calibri" w:asciiTheme="minorHAnsi" w:eastAsiaTheme="minorHAnsi"/>
                              <w:b w:val="0"/>
                              <w:i w:val="0"/>
                              <w:strike w:val="0"/>
                              <w:dstrike w:val="0"/>
                              <w:emboss w:val="0"/>
                              <w:imprint w:val="0"/>
                              <w:outline w:val="0"/>
                              <w:shadow w:val="0"/>
                              <w:sz w:val="24"/>
                              <w:szCs w:val="24"/>
                              <w:u w:val="none"/>
                            </w:rPr>
                            <w:t xml:space="preserve">Toxicology and Industrial Health</w:t>
                          </w:r>
                        </w:hyperlink>
                        <w:r>
                          <w:rPr>
                            <w:color w:val="000000"/>
                            <w:rFonts w:hAnsiTheme="minorHAnsi" w:ascii="Calibri" w:asciiTheme="minorHAnsi" w:eastAsiaTheme="minorHAnsi"/>
                            <w:b w:val="0"/>
                            <w:i w:val="0"/>
                            <w:strike w:val="0"/>
                            <w:dstrike w:val="0"/>
                            <w:emboss w:val="0"/>
                            <w:imprint w:val="0"/>
                            <w:outline w:val="0"/>
                            <w:shadow w:val="0"/>
                            <w:sz w:val="24"/>
                            <w:szCs w:val="24"/>
                            <w:u w:val="none"/>
                          </w:rPr>
                          <w:br/>
                          <w:t xml:space="preserve">2019; 35(1):32-42.</w:t>
                        </w:r>
                      </w:p>
                      <w:p>
                        <w:pPr>
                          <w:pStyle w:val="ListParagraph"/>
                          <w:numPr>
                            <w:ilvl w:val="0"/>
                            <w:numId w:val="2"/>
                          </w:numPr>
                          <w:bidi w:val="0"/>
                          <w:jc w:val="both"/>
                          <w:rPr>
                            <w:color w:val="000000" w:themeColor="text1"/>
                            <w:rFonts w:cs="Times New Roman"/>
                            <w:sz w:val="24"/>
                          </w:rPr>
                        </w:pPr>
                        <w:r>
                          <w:rPr>
                            <w:color w:val="000000"/>
                            <w:rFonts w:ascii="Times New Roman" w:cs="Times New Roman"/>
                            <w:b w:val="0"/>
                            <w:i w:val="0"/>
                            <w:strike w:val="0"/>
                            <w:dstrike w:val="0"/>
                            <w:emboss w:val="0"/>
                            <w:imprint w:val="0"/>
                            <w:outline w:val="0"/>
                            <w:shadow w:val="0"/>
                            <w:sz w:val="24"/>
                            <w:szCs w:val="24"/>
                            <w:u w:val="none"/>
                          </w:rPr>
                          <w:tab/>
                          <w:t xml:space="preserve">Hormozi, M., Mirzaei, R., Nakhaee, A., Izadi, S., Dehghan Haghighi, J. </w:t>
                        </w:r>
                        <w:hyperlink r:id="rId30">
                          <w:r>
                            <w:rPr>
                              <w:color w:val="000000"/>
                              <w:rFonts w:hAnsiTheme="minorHAnsi" w:ascii="Calibri" w:asciiTheme="minorHAnsi" w:eastAsiaTheme="minorHAnsi"/>
                              <w:b w:val="0"/>
                              <w:i w:val="0"/>
                              <w:strike w:val="0"/>
                              <w:dstrike w:val="0"/>
                              <w:emboss w:val="0"/>
                              <w:imprint w:val="0"/>
                              <w:outline w:val="0"/>
                              <w:shadow w:val="0"/>
                              <w:sz w:val="24"/>
                              <w:szCs w:val="24"/>
                              <w:u w:val="none"/>
                            </w:rPr>
                            <w:t xml:space="preserve">Toxicology and Industrial Health</w:t>
                          </w:r>
                        </w:hyperlink>
                        <w:r>
                          <w:rPr>
                            <w:color w:val="000000"/>
                            <w:rFonts w:hAnsiTheme="minorHAnsi" w:ascii="Calibri" w:asciiTheme="minorHAnsi" w:eastAsiaTheme="minorHAnsi"/>
                            <w:b w:val="0"/>
                            <w:i w:val="0"/>
                            <w:strike w:val="0"/>
                            <w:dstrike w:val="0"/>
                            <w:emboss w:val="0"/>
                            <w:imprint w:val="0"/>
                            <w:outline w:val="0"/>
                            <w:shadow w:val="0"/>
                            <w:sz w:val="24"/>
                            <w:szCs w:val="24"/>
                            <w:u w:val="none"/>
                          </w:rPr>
                          <w:br/>
                          <w:t xml:space="preserve">2018; 34(7):459-467</w:t>
                        </w:r>
                      </w:p>
                    </w:tc>
                  </w:tr>
                  <w:tr>
                    <w:trPr>
                      <w:jc w:val="center"/>
                      <w:tblCellSpacing w:w="15" w:type="dxa"/>
                    </w:trPr>
                    <w:tc>
                      <w:tcPr>
                        <w:tcW w:w="525" w:type="dxa"/>
                        <w:vAlign w:val="center"/>
                      </w:tcPr>
                      <w:p>
                        <w:pPr>
                          <w:jc w:val="both"/>
                          <w:rPr>
                            <w:color w:val="000000" w:themeColor="text1"/>
                            <w:rFonts w:hAnsi="Times New Roman" w:ascii="Times New Roman" w:cs="Times New Roman"/>
                            <w:sz w:val="24"/>
                            <w:szCs w:val="24"/>
                          </w:rPr>
                        </w:pPr>
                      </w:p>
                    </w:tc>
                    <w:tc>
                      <w:tcPr>
                        <w:tcW w:w="0" w:type="auto"/>
                        <w:vAlign w:val="center"/>
                      </w:tcPr>
                      <w:p>
                        <w:pPr>
                          <w:ind w:left="360"/>
                          <w:jc w:val="both"/>
                          <w:rPr>
                            <w:color w:val="000000" w:themeColor="text1"/>
                            <w:rFonts w:hAnsi="Times New Roman" w:ascii="Times New Roman" w:cs="Times New Roman"/>
                            <w:sz w:val="24"/>
                            <w:szCs w:val="24"/>
                          </w:rPr>
                        </w:pPr>
                      </w:p>
                    </w:tc>
                  </w:tr>
                </w:tbl>
                <w:p>
                  <w:pPr>
                    <w:pStyle w:val="ListParagraph"/>
                    <w:numPr>
                      <w:ilvl w:val="0"/>
                      <w:numId w:val="2"/>
                    </w:numPr>
                    <w:bidi w:val="0"/>
                    <w:jc w:val="both"/>
                    <w:rPr>
                      <w:color w:val="000000" w:themeColor="text1"/>
                      <w:rFonts w:cs="Times New Roman"/>
                      <w:sz w:val="24"/>
                    </w:rPr>
                  </w:pPr>
                </w:p>
              </w:tc>
            </w:tr>
          </w:tbl>
          <w:p>
            <w:pPr>
              <w:ind w:left="360"/>
              <w:jc w:val="both"/>
              <w:rPr>
                <w:color w:val="000000" w:themeColor="text1"/>
                <w:rFonts w:hAnsi="Times New Roman" w:ascii="Times New Roman" w:eastAsia="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lastRenderedPageBreak/>
              <w:t xml:space="preserve">12 - Mohammad Reza Arab,</w:t>
            </w:r>
            <w:r>
              <w:rPr>
                <w:color w:val="000000"/>
                <w:rFonts w:hAnsi="Times New Roman" w:ascii="Times New Roman" w:cs="Times New Roman"/>
                <w:b w:val="0"/>
                <w:i w:val="0"/>
                <w:rtl/>
                <w:strike w:val="0"/>
                <w:dstrike w:val="0"/>
                <w:emboss w:val="0"/>
                <w:imprint w:val="0"/>
                <w:outline w:val="0"/>
                <w:shadow w:val="0"/>
                <w:sz w:val="24"/>
                <w:szCs w:val="24"/>
                <w:u w:val="none"/>
              </w:rPr>
              <w:t xml:space="preserve">، </w:t>
            </w:r>
            <w:r>
              <w:rPr>
                <w:color w:val="000000"/>
                <w:rFonts w:hAnsi="Times New Roman" w:ascii="Times New Roman" w:cs="Times New Roman"/>
                <w:b w:val="0"/>
                <w:i w:val="0"/>
                <w:strike w:val="0"/>
                <w:dstrike w:val="0"/>
                <w:emboss w:val="0"/>
                <w:imprint w:val="0"/>
                <w:outline w:val="0"/>
                <w:shadow w:val="0"/>
                <w:sz w:val="24"/>
                <w:szCs w:val="24"/>
                <w:u w:val="none"/>
              </w:rPr>
              <w:t xml:space="preserve">Mohammad Hossein Heidari, Rezvaneh Mashhadi, Ramezan Mirzaei</w:t>
            </w:r>
            <w:r>
              <w:rPr>
                <w:color w:val="000000"/>
                <w:rFonts w:hAnsi="Times New Roman" w:ascii="Times New Roman" w:cs="Times New Roman"/>
                <w:b w:val="0"/>
                <w:i w:val="0"/>
                <w:rtl/>
                <w:strike w:val="0"/>
                <w:dstrike w:val="0"/>
                <w:emboss w:val="0"/>
                <w:imprint w:val="0"/>
                <w:outline w:val="0"/>
                <w:shadow w:val="0"/>
                <w:sz w:val="24"/>
                <w:szCs w:val="24"/>
                <w:u w:val="none"/>
              </w:rPr>
              <w:t xml:space="preserve">، </w:t>
            </w:r>
            <w:r>
              <w:rPr>
                <w:color w:val="000000"/>
                <w:rFonts w:hAnsi="Times New Roman" w:ascii="Times New Roman" w:cs="Times New Roman"/>
                <w:b w:val="0"/>
                <w:i w:val="0"/>
                <w:strike w:val="0"/>
                <w:dstrike w:val="0"/>
                <w:emboss w:val="0"/>
                <w:imprint w:val="0"/>
                <w:outline w:val="0"/>
                <w:shadow w:val="0"/>
                <w:sz w:val="24"/>
                <w:szCs w:val="24"/>
                <w:u w:val="none"/>
              </w:rPr>
              <w:t xml:space="preserve">Mehdi jahantig, Histological Study of  the Toxic Effects of Solder Fumes on Spermatogenesis in Rats. Cell Journal (Yakhteh). 13(1): 5-10,2011.</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13 -Mohammad Reza Arab,</w:t>
            </w:r>
            <w:r>
              <w:rPr>
                <w:color w:val="000000"/>
                <w:rFonts w:hAnsi="Times New Roman" w:ascii="Times New Roman" w:cs="Times New Roman"/>
                <w:b w:val="0"/>
                <w:i w:val="0"/>
                <w:rtl/>
                <w:strike w:val="0"/>
                <w:dstrike w:val="0"/>
                <w:emboss w:val="0"/>
                <w:imprint w:val="0"/>
                <w:outline w:val="0"/>
                <w:shadow w:val="0"/>
                <w:sz w:val="24"/>
                <w:szCs w:val="24"/>
                <w:u w:val="none"/>
              </w:rPr>
              <w:t xml:space="preserve">، </w:t>
            </w:r>
            <w:r>
              <w:rPr>
                <w:color w:val="000000"/>
                <w:rFonts w:hAnsi="Times New Roman" w:ascii="Times New Roman" w:cs="Times New Roman"/>
                <w:b w:val="0"/>
                <w:i w:val="0"/>
                <w:strike w:val="0"/>
                <w:dstrike w:val="0"/>
                <w:emboss w:val="0"/>
                <w:imprint w:val="0"/>
                <w:outline w:val="0"/>
                <w:shadow w:val="0"/>
                <w:sz w:val="24"/>
                <w:szCs w:val="24"/>
                <w:u w:val="none"/>
              </w:rPr>
              <w:t xml:space="preserve">Ramezan Mirzaei</w:t>
            </w:r>
            <w:r>
              <w:rPr>
                <w:color w:val="000000"/>
                <w:rFonts w:hAnsi="Times New Roman" w:ascii="Times New Roman" w:cs="Times New Roman"/>
                <w:b w:val="0"/>
                <w:i w:val="0"/>
                <w:rtl/>
                <w:strike w:val="0"/>
                <w:dstrike w:val="0"/>
                <w:emboss w:val="0"/>
                <w:imprint w:val="0"/>
                <w:outline w:val="0"/>
                <w:shadow w:val="0"/>
                <w:sz w:val="24"/>
                <w:szCs w:val="24"/>
                <w:u w:val="none"/>
              </w:rPr>
              <w:t xml:space="preserve">، </w:t>
            </w:r>
            <w:r>
              <w:rPr>
                <w:color w:val="000000"/>
                <w:rFonts w:hAnsi="Times New Roman" w:ascii="Times New Roman" w:cs="Times New Roman"/>
                <w:b w:val="0"/>
                <w:i w:val="0"/>
                <w:strike w:val="0"/>
                <w:dstrike w:val="0"/>
                <w:emboss w:val="0"/>
                <w:imprint w:val="0"/>
                <w:outline w:val="0"/>
                <w:shadow w:val="0"/>
                <w:sz w:val="24"/>
                <w:szCs w:val="24"/>
                <w:u w:val="none"/>
              </w:rPr>
              <w:t xml:space="preserve">Mehrbod Karimi</w:t>
            </w:r>
            <w:r>
              <w:rPr>
                <w:color w:val="000000"/>
                <w:rFonts w:hAnsi="Times New Roman" w:ascii="Times New Roman" w:cs="Times New Roman"/>
                <w:b w:val="0"/>
                <w:i w:val="0"/>
                <w:rtl/>
                <w:strike w:val="0"/>
                <w:dstrike w:val="0"/>
                <w:emboss w:val="0"/>
                <w:imprint w:val="0"/>
                <w:outline w:val="0"/>
                <w:shadow w:val="0"/>
                <w:sz w:val="24"/>
                <w:szCs w:val="24"/>
                <w:u w:val="none"/>
              </w:rPr>
              <w:t xml:space="preserve">، </w:t>
            </w:r>
            <w:r>
              <w:rPr>
                <w:color w:val="000000"/>
                <w:rFonts w:hAnsi="Times New Roman" w:ascii="Times New Roman" w:cs="Times New Roman"/>
                <w:b w:val="0"/>
                <w:i w:val="0"/>
                <w:strike w:val="0"/>
                <w:dstrike w:val="0"/>
                <w:emboss w:val="0"/>
                <w:imprint w:val="0"/>
                <w:outline w:val="0"/>
                <w:shadow w:val="0"/>
                <w:sz w:val="24"/>
                <w:szCs w:val="24"/>
                <w:u w:val="none"/>
              </w:rPr>
              <w:t xml:space="preserve">Rezvaneh Mashhadi, The Study of Histological Effects of Solder Fumes in Rat Lungs. Iranian Journal of Basic Medical Sciences.3(46): 63-69, 2010</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14 -Seyyed-Ali Moussavi-Najarkola &amp; Ali Khavanin &amp; Ramazan Mirzaei &amp; Mojdeh Salehnia &amp; Mehdi Akbari. Effects of whole body vibration on outer hair cells’ hearing response to distortion product otoacoustic emissions. In Vitro Cell.Dev.Biol.—Animal (2012) 48:276–283.</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15- J.M.Kanaani, S.B. Mortazavi, A. Khvanin, R. Mirzai, Y. Rasulzadeh and M. Mansurizadeh. Foot Anthropometry of 18-25 years old Iranian male students. Asian Journal of Scientific Research 3 (1): 62-69, 2010.</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16 -Mohammad Reza Arab, Ramezan Mirzaei,Mehrbod Karimi, Rezvaneh Mashhadi. The Study of Histological Effects of Solder Fumes in Rat Lungs. Iranian Journal of Basic Medical Sciences Vol. 13, No. 3, Summer 2010, 63-68. </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17 - Seyyed-Ali Moussavi-Najarkola &amp; Ali Khavanin &amp; Ramazan Mirzaei &amp; Mojdeh Salehnia &amp; Mehdi Akbari.Noise induced outer hair cells'dysfunction and cochlear damage in rabbits. Iranian Red Crescent  Medical Journal. 2012: 14(10) 7</w:t>
            </w:r>
            <w:r>
              <w:rPr>
                <w:color w:val="000000"/>
                <w:rFonts w:hAnsi="Times New Roman" w:ascii="Times New Roman" w:cs="Times New Roman"/>
                <w:b w:val="0"/>
                <w:i w:val="0"/>
                <w:rtl/>
                <w:strike w:val="0"/>
                <w:dstrike w:val="0"/>
                <w:emboss w:val="0"/>
                <w:imprint w:val="0"/>
                <w:outline w:val="0"/>
                <w:shadow w:val="0"/>
                <w:sz w:val="24"/>
                <w:szCs w:val="24"/>
                <w:u w:val="none"/>
              </w:rPr>
              <w:t xml:space="preserve">-</w:t>
            </w:r>
            <w:r>
              <w:rPr>
                <w:color w:val="000000"/>
                <w:rFonts w:hAnsi="Times New Roman" w:ascii="Times New Roman" w:cs="Times New Roman"/>
                <w:b w:val="0"/>
                <w:i w:val="0"/>
                <w:strike w:val="0"/>
                <w:dstrike w:val="0"/>
                <w:emboss w:val="0"/>
                <w:imprint w:val="0"/>
                <w:outline w:val="0"/>
                <w:shadow w:val="0"/>
                <w:sz w:val="24"/>
                <w:szCs w:val="24"/>
                <w:u w:val="none"/>
              </w:rPr>
              <w:t xml:space="preserve">12</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18 - Seyyed-Ali Moussavi-Najarkola &amp; Ali Khavanin &amp; Ramazan Mirzaei &amp; Mojdeh Salehnia &amp; Mehdi Akbari. DPOAE Temporary and permanent level shifts following noise exposure: an experimental study.IJOEM,3:3, 145-152, 2012.   </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19- Seyyed-Ali Moussavi-Najarkola &amp; Ali Khavanin &amp; Ramazan Mirzaei &amp; Mojdeh Salehnia &amp; Mehdi Akbari.  Assessment of the influence of whole body vibration on cochlear function  . Journal of Occupational Medicine and Toxicology.2012.   </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20- Rahele Hashemi Habybabady, Alireza Ansari-Moghaddam, Ramazan Mirzaei, Mahdi Mohammadi, Marzieh Rakhshani, Abdolali Khammar6. Efficacy and impact of back care education on knowledge and behaviour of elementary schoolchildren. JPMA 62: 580-584; 2012</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21- Alireza Ansari-Moghaddam,Rahele Hashemi Habybabady,Ramazan Mirzaei Mansoor Shakiba. Farkhondeh Shahriyari,Saideh Aghaei . Predictors of initiation, continuation and transition of drug use in south-eastern Iran. JPMA. 62 (7): 2012, 698-703.</w:t>
            </w:r>
          </w:p>
          <w:p>
            <w:pPr>
              <w:ind w:left="360"/>
              <w:jc w:val="both"/>
              <w:rPr>
                <w:color w:val="000000" w:themeColor="text1"/>
                <w:rFonts w:hAnsi="Times New Roman" w:ascii="Times New Roman"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22- Almassi, Zia addin(phd), RamazanMirzaei,  Mahnaz nasrAbadi, Hedayat Allah Kalantari,  Alireza Ghaseminejad. HSE (Health, Safety and Environment) culture assessment via HSEMS (Health, Safety and Environmental Management System) (Case study in Arvandan Oil and Gas Company). Life Science Journal 2012;9(4), 286-293.</w:t>
            </w:r>
          </w:p>
          <w:p>
            <w:pPr>
              <w:ind w:left="360"/>
              <w:jc w:val="both"/>
              <w:rPr>
                <w:color w:val="000000" w:themeColor="text1"/>
                <w:rFonts w:hAnsi="Times New Roman" w:ascii="Times New Roman" w:eastAsia="Times New Roman"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23- </w:t>
            </w:r>
            <w:r>
              <w:rPr>
                <w:color w:val="000000"/>
                <w:rFonts w:hAnsi="Times New Roman" w:ascii="Times New Roman" w:eastAsia="Times New Roman+FPEF" w:cs="Times New Roman"/>
                <w:b w:val="0"/>
                <w:i w:val="0"/>
                <w:strike w:val="0"/>
                <w:dstrike w:val="0"/>
                <w:emboss w:val="0"/>
                <w:imprint w:val="0"/>
                <w:outline w:val="0"/>
                <w:shadow w:val="0"/>
                <w:sz w:val="24"/>
                <w:szCs w:val="24"/>
                <w:u w:val="none"/>
              </w:rPr>
              <w:t xml:space="preserve">Ahmad Reza Mokhtari, Ramazan Mirzaei, Abbas Mokhtari. i</w:t>
            </w:r>
            <w:r>
              <w:rPr>
                <w:color w:val="000000"/>
                <w:rFonts w:hAnsi="Times New Roman" w:ascii="Times New Roman" w:eastAsia="Times New Roman Bold+FPEF" w:cs="Times New Roman"/>
                <w:b w:val="0"/>
                <w:i w:val="0"/>
                <w:strike w:val="0"/>
                <w:dstrike w:val="0"/>
                <w:emboss w:val="0"/>
                <w:imprint w:val="0"/>
                <w:outline w:val="0"/>
                <w:shadow w:val="0"/>
                <w:sz w:val="24"/>
                <w:szCs w:val="24"/>
                <w:u w:val="none"/>
              </w:rPr>
              <w:t xml:space="preserve">nvestigating the electric shock's risk in the regeneration unit of Iran aluminum Production Company using  FTA technique. </w:t>
            </w:r>
            <w:r>
              <w:rPr>
                <w:color w:val="000000"/>
                <w:rFonts w:hAnsi="Times New Roman" w:ascii="Times New Roman" w:eastAsia="Times New Roman+FPEF" w:cs="Times New Roman"/>
                <w:b w:val="0"/>
                <w:i w:val="0"/>
                <w:strike w:val="0"/>
                <w:dstrike w:val="0"/>
                <w:emboss w:val="0"/>
                <w:imprint w:val="0"/>
                <w:outline w:val="0"/>
                <w:shadow w:val="0"/>
                <w:sz w:val="24"/>
                <w:szCs w:val="24"/>
                <w:u w:val="none"/>
              </w:rPr>
              <w:t xml:space="preserve"> </w:t>
            </w: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Life Science Journal 2013;10(1s), 94-103.</w:t>
            </w:r>
          </w:p>
          <w:p>
            <w:pPr>
              <w:ind w:left="360"/>
              <w:jc w:val="both"/>
              <w:rPr>
                <w:color w:val="000000" w:themeColor="text1"/>
                <w:rFonts w:hAnsi="Times New Roman" w:ascii="Times New Roman" w:eastAsia="Calibri" w:cs="Times New Roman"/>
                <w:sz w:val="24"/>
                <w:szCs w:val="24"/>
              </w:rPr>
            </w:pP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22- </w:t>
            </w:r>
            <w:r>
              <w:rPr>
                <w:color w:val="000000"/>
                <w:rFonts w:hAnsi="Times New Roman" w:ascii="Times New Roman" w:eastAsia="Calibri" w:cs="Times New Roman"/>
                <w:b w:val="0"/>
                <w:i w:val="0"/>
                <w:strike w:val="0"/>
                <w:dstrike w:val="0"/>
                <w:emboss w:val="0"/>
                <w:imprint w:val="0"/>
                <w:outline w:val="0"/>
                <w:shadow w:val="0"/>
                <w:sz w:val="24"/>
                <w:szCs w:val="24"/>
                <w:u w:val="none"/>
              </w:rPr>
              <w:t xml:space="preserve">.Mirzaei R, M. Mohammadi, E. Shahriari. Goreishi, A. Rakhshkhorshid, A. Khammari, E. Quantitative and qualitative evaluation of Bio-aerosols in surgery rooms and emergency department of an educational hospital. Jondishahpour. </w:t>
            </w:r>
            <w:hyperlink r:id="rId31">
              <w:r>
                <w:rPr>
                  <w:color w:val="000000"/>
                  <w:rFonts w:hAnsi="Tahoma" w:ascii="Tahoma" w:eastAsia="Times New Roman" w:cs="Tahoma"/>
                  <w:b w:val="0"/>
                  <w:i w:val="0"/>
                  <w:strike w:val="0"/>
                  <w:dstrike w:val="0"/>
                  <w:emboss w:val="0"/>
                  <w:imprint w:val="0"/>
                  <w:outline w:val="0"/>
                  <w:shadow w:val="0"/>
                  <w:sz w:val="24"/>
                  <w:szCs w:val="24"/>
                  <w:u w:val="none"/>
                </w:rPr>
                <w:t xml:space="preserve">Jundishapur Journal of Microbiology</w:t>
              </w:r>
            </w:hyperlink>
            <w:r>
              <w:rPr>
                <w:color w:val="000000"/>
                <w:rFonts w:hAnsi="Tahoma" w:ascii="Tahoma" w:eastAsia="Times New Roman" w:cs="Tahoma"/>
                <w:b w:val="0"/>
                <w:i w:val="0"/>
                <w:strike w:val="0"/>
                <w:dstrike w:val="0"/>
                <w:emboss w:val="0"/>
                <w:imprint w:val="0"/>
                <w:outline w:val="0"/>
                <w:shadow w:val="0"/>
                <w:sz w:val="24"/>
                <w:szCs w:val="24"/>
                <w:u w:val="none"/>
              </w:rPr>
              <w:br/>
              <w:t xml:space="preserve">7(10),e11688</w:t>
            </w:r>
            <w:r>
              <w:rPr>
                <w:color w:val="000000"/>
                <w:rFonts w:hAnsi="Times New Roman" w:ascii="Times New Roman" w:eastAsia="Calibri" w:cs="Times New Roman"/>
                <w:b w:val="0"/>
                <w:i w:val="0"/>
                <w:strike w:val="0"/>
                <w:dstrike w:val="0"/>
                <w:emboss w:val="0"/>
                <w:imprint w:val="0"/>
                <w:outline w:val="0"/>
                <w:shadow w:val="0"/>
                <w:sz w:val="24"/>
                <w:szCs w:val="24"/>
                <w:u w:val="none"/>
              </w:rPr>
              <w:t xml:space="preserve">. 2014.</w:t>
            </w:r>
          </w:p>
          <w:p>
            <w:pPr>
              <w:ind w:left="360"/>
              <w:jc w:val="both"/>
              <w:rPr>
                <w:color w:val="000000" w:themeColor="text1"/>
                <w:rFonts w:hAnsi="Times New Roman" w:ascii="Times New Roman" w:cs="Times New Roman"/>
                <w:sz w:val="24"/>
                <w:szCs w:val="24"/>
              </w:rPr>
            </w:pPr>
            <w:r>
              <w:rPr>
                <w:color w:val="000000"/>
                <w:rFonts w:hAnsi="Times New Roman" w:ascii="Times New Roman" w:eastAsia="Calibri" w:cs="Times New Roman"/>
                <w:b w:val="0"/>
                <w:i w:val="0"/>
                <w:strike w:val="0"/>
                <w:dstrike w:val="0"/>
                <w:emboss w:val="0"/>
                <w:imprint w:val="0"/>
                <w:outline w:val="0"/>
                <w:shadow w:val="0"/>
                <w:sz w:val="24"/>
                <w:szCs w:val="24"/>
                <w:u w:val="none"/>
              </w:rPr>
              <w:t xml:space="preserve">24-  Seyyed-Ali Moussavi-Najarkola &amp; Ali Khavanin &amp; Ramazan Mirzaei &amp; Mojdeh Salehnia &amp; Ahad muhammadnejad. Cochlear damages caused vibration exposure. Iranian red  crescent medical journal. 2013, 15(9):771-4.</w:t>
            </w:r>
          </w:p>
          <w:p>
            <w:pPr>
              <w:ind w:left="360"/>
              <w:jc w:val="both"/>
              <w:rPr>
                <w:color w:val="000000" w:themeColor="text1"/>
                <w:rFonts w:hAnsi="Times New Roman" w:ascii="Times New Roman" w:eastAsia="Calibri"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25-  Seyyed-Ali Moussavi-Najarkola &amp; Ali Khavanin &amp; Ramazan Mirzaei &amp; Mojdeh Salehnia , Ahad muhammadnejad &amp; M Akbari. Noise induced outer Haiers disfunction and cochlear  cell damage in Rabbits. Iranian red  crescent medical journal. 2012 14(10): 647-56.</w:t>
            </w:r>
          </w:p>
          <w:p>
            <w:pPr>
              <w:ind w:left="360"/>
              <w:jc w:val="both"/>
              <w:rPr>
                <w:color w:val="000000" w:themeColor="text1"/>
                <w:rFonts w:hAnsi="Times New Roman" w:ascii="Times New Roman" w:eastAsia="Times New Roman+FPEF" w:cs="Times New Roman"/>
                <w:sz w:val="24"/>
                <w:szCs w:val="24"/>
              </w:rPr>
            </w:pPr>
            <w:r>
              <w:rPr>
                <w:color w:val="000000"/>
                <w:rFonts w:hAnsi="Times New Roman" w:ascii="Times New Roman" w:eastAsia="Calibri" w:cs="Times New Roman"/>
                <w:b w:val="0"/>
                <w:i w:val="0"/>
                <w:strike w:val="0"/>
                <w:dstrike w:val="0"/>
                <w:emboss w:val="0"/>
                <w:imprint w:val="0"/>
                <w:outline w:val="0"/>
                <w:shadow w:val="0"/>
                <w:sz w:val="24"/>
                <w:szCs w:val="24"/>
                <w:u w:val="none"/>
              </w:rPr>
              <w:t xml:space="preserve">26- </w:t>
            </w:r>
            <w:r>
              <w:rPr>
                <w:color w:val="000000"/>
                <w:rFonts w:hAnsi="Times New Roman" w:ascii="Times New Roman" w:eastAsia="Times New Roman+FPEF" w:cs="Times New Roman"/>
                <w:b w:val="0"/>
                <w:i w:val="0"/>
                <w:strike w:val="0"/>
                <w:dstrike w:val="0"/>
                <w:emboss w:val="0"/>
                <w:imprint w:val="0"/>
                <w:outline w:val="0"/>
                <w:shadow w:val="0"/>
                <w:sz w:val="24"/>
                <w:szCs w:val="24"/>
                <w:u w:val="none"/>
              </w:rPr>
              <w:t xml:space="preserve">Ali Meshkinian*1, Mehdi Zare2, Ramazan Mirzaei 1, Ali Reza Ansari Moghadam</w:t>
            </w:r>
            <w:r>
              <w:rPr>
                <w:color w:val="000000"/>
                <w:rFonts w:hAnsi="Times New Roman" w:ascii="Times New Roman" w:eastAsia="Times New Roman Bold+FPEF" w:cs="Times New Roman"/>
                <w:b w:val="0"/>
                <w:i w:val="0"/>
                <w:strike w:val="0"/>
                <w:dstrike w:val="0"/>
                <w:emboss w:val="0"/>
                <w:imprint w:val="0"/>
                <w:outline w:val="0"/>
                <w:shadow w:val="0"/>
                <w:sz w:val="24"/>
                <w:szCs w:val="24"/>
                <w:u w:val="none"/>
              </w:rPr>
              <w:t xml:space="preserve"> , Job stress and its relationship with Job satisfaction in workers of a refinery control room.</w:t>
            </w:r>
            <w:r>
              <w:rPr>
                <w:color w:val="000000"/>
                <w:rFonts w:hAnsi="Times New Roman" w:ascii="Times New Roman" w:eastAsia="Times New Roman+FPEF" w:cs="Times New Roman"/>
                <w:b w:val="0"/>
                <w:i w:val="0"/>
                <w:strike w:val="0"/>
                <w:dstrike w:val="0"/>
                <w:emboss w:val="0"/>
                <w:imprint w:val="0"/>
                <w:outline w:val="0"/>
                <w:shadow w:val="0"/>
                <w:sz w:val="24"/>
                <w:szCs w:val="24"/>
                <w:u w:val="none"/>
              </w:rPr>
              <w:t xml:space="preserve"> Life Science Journal 2014;11(3)</w:t>
            </w:r>
          </w:p>
          <w:p>
            <w:pPr>
              <w:ind w:left="360"/>
              <w:jc w:val="both"/>
              <w:rPr>
                <w:color w:val="000000" w:themeColor="text1"/>
                <w:rFonts w:hAnsi="Times New Roman" w:ascii="Times New Roman" w:eastAsia="Times New Roman+FPEF" w:cs="Times New Roman"/>
                <w:sz w:val="24"/>
                <w:szCs w:val="24"/>
              </w:rPr>
            </w:pPr>
            <w:r>
              <w:rPr>
                <w:color w:val="000000"/>
                <w:rFonts w:hAnsi="Times New Roman" w:ascii="Times New Roman" w:eastAsia="Times New Roman+FPEF" w:cs="Times New Roman"/>
                <w:b w:val="0"/>
                <w:i w:val="0"/>
                <w:strike w:val="0"/>
                <w:dstrike w:val="0"/>
                <w:emboss w:val="0"/>
                <w:imprint w:val="0"/>
                <w:outline w:val="0"/>
                <w:shadow w:val="0"/>
                <w:sz w:val="24"/>
                <w:szCs w:val="24"/>
                <w:u w:val="none"/>
              </w:rPr>
              <w:t xml:space="preserve">27- </w:t>
            </w:r>
            <w:r>
              <w:rPr>
                <w:color w:val="000000"/>
                <w:rFonts w:hAnsi="Times New Roman" w:ascii="Times New Roman" w:eastAsia="Times New Roman Bold+FPEF" w:cs="Times New Roman"/>
                <w:b w:val="0"/>
                <w:i w:val="0"/>
                <w:strike w:val="0"/>
                <w:dstrike w:val="0"/>
                <w:emboss w:val="0"/>
                <w:imprint w:val="0"/>
                <w:outline w:val="0"/>
                <w:shadow w:val="0"/>
                <w:sz w:val="24"/>
                <w:szCs w:val="24"/>
                <w:u w:val="none"/>
              </w:rPr>
              <w:t xml:space="preserve"> </w:t>
            </w:r>
            <w:r>
              <w:rPr>
                <w:color w:val="000000"/>
                <w:rFonts w:hAnsi="Times New Roman" w:ascii="Times New Roman" w:eastAsia="Times New Roman+FPEF" w:cs="Times New Roman"/>
                <w:b w:val="0"/>
                <w:i w:val="0"/>
                <w:strike w:val="0"/>
                <w:dstrike w:val="0"/>
                <w:emboss w:val="0"/>
                <w:imprint w:val="0"/>
                <w:outline w:val="0"/>
                <w:shadow w:val="0"/>
                <w:sz w:val="24"/>
                <w:szCs w:val="24"/>
                <w:u w:val="none"/>
              </w:rPr>
              <w:t xml:space="preserve">Ali Meshkinian*, Ramazan Mirzaei, AliReza Ansari Moghadam. </w:t>
            </w:r>
            <w:r>
              <w:rPr>
                <w:color w:val="000000"/>
                <w:rFonts w:hAnsi="Times New Roman" w:ascii="Times New Roman" w:eastAsia="Times New Roman Bold+FPEF" w:cs="Times New Roman"/>
                <w:b w:val="0"/>
                <w:i w:val="0"/>
                <w:strike w:val="0"/>
                <w:dstrike w:val="0"/>
                <w:emboss w:val="0"/>
                <w:imprint w:val="0"/>
                <w:outline w:val="0"/>
                <w:shadow w:val="0"/>
                <w:sz w:val="24"/>
                <w:szCs w:val="24"/>
                <w:u w:val="none"/>
              </w:rPr>
              <w:t xml:space="preserve">Spirometric indices and respiratory symptoms in welders. </w:t>
            </w:r>
            <w:r>
              <w:rPr>
                <w:color w:val="000000"/>
                <w:rFonts w:hAnsi="Times New Roman" w:ascii="Times New Roman" w:eastAsia="Times New Roman+FPEF" w:cs="Times New Roman"/>
                <w:b w:val="0"/>
                <w:i w:val="0"/>
                <w:strike w:val="0"/>
                <w:dstrike w:val="0"/>
                <w:emboss w:val="0"/>
                <w:imprint w:val="0"/>
                <w:outline w:val="0"/>
                <w:shadow w:val="0"/>
                <w:sz w:val="24"/>
                <w:szCs w:val="24"/>
                <w:u w:val="none"/>
              </w:rPr>
              <w:t xml:space="preserve">Life Science Journal 2014;11(3). </w:t>
            </w:r>
          </w:p>
          <w:p>
            <w:pPr>
              <w:spacing w:line="360" w:lineRule="atLeast"/>
              <w:ind w:left="360"/>
              <w:jc w:val="both"/>
              <w:rPr>
                <w:color w:val="000000" w:themeColor="text1"/>
                <w:rFonts w:hAnsi="Times New Roman" w:ascii="Times New Roman" w:eastAsia="Arial Unicode MS" w:cs="Times New Roman"/>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28- Ramazan Mirzaei | Nima Hafezi-Nejad | Mohammad Sadegh Sabagh | Alireza Ansari Moghaddam | Vahid Eslami | Fatemeh Rakhshani | Vafa Rahimi-Movaghar. </w:t>
            </w:r>
            <w:hyperlink r:id="rId32">
              <w:r>
                <w:rPr>
                  <w:color w:val="000000"/>
                  <w:rFonts w:hAnsi="Times New Roman" w:ascii="Times New Roman" w:cs="Times New Roman"/>
                  <w:b w:val="0"/>
                  <w:i w:val="0"/>
                  <w:strike w:val="0"/>
                  <w:dstrike w:val="0"/>
                  <w:emboss w:val="0"/>
                  <w:imprint w:val="0"/>
                  <w:outline w:val="0"/>
                  <w:shadow w:val="0"/>
                  <w:sz w:val="24"/>
                  <w:szCs w:val="24"/>
                  <w:u w:val="none"/>
                </w:rPr>
                <w:t xml:space="preserve">Dominant role of drivers’ attitude in prevention of road traffic crashes: A study on knowledge, attitude, and practice of drivers in Iran</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33">
              <w:r>
                <w:rPr>
                  <w:color w:val="000000"/>
                  <w:rFonts w:hAnsi="Times New Roman" w:ascii="Times New Roman" w:eastAsia="Arial Unicode MS" w:cs="Times New Roman"/>
                  <w:b w:val="0"/>
                  <w:i w:val="0"/>
                  <w:strike w:val="0"/>
                  <w:dstrike w:val="0"/>
                  <w:emboss w:val="0"/>
                  <w:imprint w:val="0"/>
                  <w:outline w:val="0"/>
                  <w:shadow w:val="0"/>
                  <w:sz w:val="24"/>
                  <w:szCs w:val="24"/>
                  <w:u w:val="none"/>
                </w:rPr>
                <w:t xml:space="preserve">Accident Analysis &amp; Prevention</w:t>
              </w:r>
            </w:hyperlink>
            <w:r>
              <w:rPr>
                <w:color w:val="000000"/>
                <w:rFonts w:hAnsi="Times New Roman" w:ascii="Times New Roman" w:eastAsia="Arial Unicode MS" w:cs="Times New Roman"/>
                <w:b w:val="0"/>
                <w:i w:val="0"/>
                <w:strike w:val="0"/>
                <w:dstrike w:val="0"/>
                <w:emboss w:val="0"/>
                <w:imprint w:val="0"/>
                <w:outline w:val="0"/>
                <w:shadow w:val="0"/>
                <w:sz w:val="24"/>
                <w:szCs w:val="24"/>
                <w:u w:val="none"/>
              </w:rPr>
              <w:t xml:space="preserve">. </w:t>
            </w:r>
            <w:hyperlink r:id="rId34">
              <w:r>
                <w:rPr>
                  <w:color w:val="000000"/>
                  <w:rFonts w:hAnsi="Times New Roman" w:ascii="Times New Roman" w:eastAsia="Arial Unicode MS" w:cs="Times New Roman"/>
                  <w:b w:val="0"/>
                  <w:i w:val="0"/>
                  <w:strike w:val="0"/>
                  <w:dstrike w:val="0"/>
                  <w:emboss w:val="0"/>
                  <w:imprint w:val="0"/>
                  <w:outline w:val="0"/>
                  <w:shadow w:val="0"/>
                  <w:sz w:val="24"/>
                  <w:szCs w:val="24"/>
                  <w:u w:val="none"/>
                </w:rPr>
                <w:t xml:space="preserve">Volume 66</w:t>
              </w:r>
            </w:hyperlink>
            <w:r>
              <w:rPr>
                <w:color w:val="000000"/>
                <w:rFonts w:hAnsi="Times New Roman" w:ascii="Times New Roman" w:eastAsia="Arial Unicode MS" w:cs="Times New Roman"/>
                <w:b w:val="0"/>
                <w:i w:val="0"/>
                <w:strike w:val="0"/>
                <w:dstrike w:val="0"/>
                <w:emboss w:val="0"/>
                <w:imprint w:val="0"/>
                <w:outline w:val="0"/>
                <w:shadow w:val="0"/>
                <w:sz w:val="24"/>
                <w:szCs w:val="24"/>
                <w:u w:val="none"/>
              </w:rPr>
              <w:t xml:space="preserve">, May 2014, Pages 36–42.</w:t>
            </w:r>
          </w:p>
          <w:p>
            <w:pPr>
              <w:ind w:left="360"/>
              <w:jc w:val="both"/>
              <w:rPr>
                <w:color w:val="000000" w:themeColor="text1"/>
                <w:rFonts w:hAnsi="Times New Roman" w:ascii="Times New Roman" w:cs="Times New Roman"/>
                <w:sz w:val="24"/>
                <w:szCs w:val="24"/>
              </w:rPr>
            </w:pPr>
            <w:r>
              <w:rPr>
                <w:color w:val="000000"/>
                <w:rFonts w:hAnsi="Times New Roman" w:ascii="Times New Roman" w:eastAsia="Arial Unicode MS" w:cs="Times New Roman"/>
                <w:b w:val="0"/>
                <w:i w:val="0"/>
                <w:strike w:val="0"/>
                <w:dstrike w:val="0"/>
                <w:emboss w:val="0"/>
                <w:imprint w:val="0"/>
                <w:outline w:val="0"/>
                <w:shadow w:val="0"/>
                <w:sz w:val="24"/>
                <w:szCs w:val="24"/>
                <w:u w:val="none"/>
              </w:rPr>
              <w:t xml:space="preserve">29- </w:t>
            </w:r>
            <w:r>
              <w:rPr>
                <w:color w:val="000000"/>
                <w:rFonts w:hAnsi="Times New Roman" w:ascii="Times New Roman" w:cs="Times New Roman"/>
                <w:b w:val="0"/>
                <w:i w:val="0"/>
                <w:strike w:val="0"/>
                <w:dstrike w:val="0"/>
                <w:emboss w:val="0"/>
                <w:imprint w:val="0"/>
                <w:outline w:val="0"/>
                <w:shadow w:val="0"/>
                <w:sz w:val="24"/>
                <w:szCs w:val="24"/>
                <w:u w:val="none"/>
              </w:rPr>
              <w:t xml:space="preserve">Ebrahim Miri-Moghaddam, Ramazan Mirzaei, Mohammad-Reza Arab, Samaneh Kaikha. The Effects of Water Pipe Smoking on Hematological Parameters in Rats. IJHOSCR 2014 8(3);37-43.</w:t>
            </w:r>
          </w:p>
          <w:p>
            <w:pPr>
              <w:ind w:left="360"/>
              <w:jc w:val="both"/>
              <w:rPr>
                <w:color w:val="000000" w:themeColor="text1"/>
                <w:rFonts w:hAnsi="Times New Roman" w:ascii="Times New Roman" w:cs="Times New Roman"/>
                <w:rtl/>
                <w:sz w:val="24"/>
                <w:szCs w:val="24"/>
              </w:rPr>
            </w:pPr>
            <w:r>
              <w:rPr>
                <w:color w:val="000000"/>
                <w:rFonts w:hAnsi="Times New Roman" w:ascii="Times New Roman" w:cs="Times New Roman"/>
                <w:b w:val="0"/>
                <w:i w:val="0"/>
                <w:strike w:val="0"/>
                <w:dstrike w:val="0"/>
                <w:emboss w:val="0"/>
                <w:imprint w:val="0"/>
                <w:outline w:val="0"/>
                <w:shadow w:val="0"/>
                <w:sz w:val="24"/>
                <w:szCs w:val="24"/>
                <w:u w:val="none"/>
              </w:rPr>
              <w:t xml:space="preserve">30- Aakbari H, Mirzaei R, et al.  Evaluation of the Effect of Shift Work on Serum Cholesterol and Triglyceride levels. </w:t>
            </w: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Iranian red  crescent medical journal.</w:t>
            </w:r>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35">
              <w:r>
                <w:rPr>
                  <w:color w:val="000000"/>
                  <w:rFonts w:hAnsi="Tahoma" w:ascii="Tahoma" w:eastAsia="Times New Roman" w:cs="Tahoma"/>
                  <w:b w:val="0"/>
                  <w:i w:val="0"/>
                  <w:strike w:val="0"/>
                  <w:dstrike w:val="0"/>
                  <w:emboss w:val="0"/>
                  <w:imprint w:val="0"/>
                  <w:outline w:val="0"/>
                  <w:shadow w:val="0"/>
                  <w:sz w:val="24"/>
                  <w:szCs w:val="24"/>
                  <w:u w:val="none"/>
                </w:rPr>
                <w:t xml:space="preserve">Iranian Red Crescent Medical Journal</w:t>
              </w:r>
            </w:hyperlink>
            <w:r>
              <w:rPr>
                <w:color w:val="000000"/>
                <w:rFonts w:hAnsi="Tahoma" w:ascii="Tahoma" w:eastAsia="Times New Roman" w:cs="Tahoma"/>
                <w:b w:val="0"/>
                <w:i w:val="0"/>
                <w:strike w:val="0"/>
                <w:dstrike w:val="0"/>
                <w:emboss w:val="0"/>
                <w:imprint w:val="0"/>
                <w:outline w:val="0"/>
                <w:shadow w:val="0"/>
                <w:sz w:val="24"/>
                <w:szCs w:val="24"/>
                <w:u w:val="none"/>
              </w:rPr>
              <w:t xml:space="preserve">, 2015</w:t>
              <w:br/>
              <w:t xml:space="preserve">17(1),e18723, pp. 1-5</w:t>
            </w:r>
            <w:r>
              <w:rPr>
                <w:color w:val="000000"/>
                <w:rFonts w:hAnsi="Times New Roman" w:ascii="Times New Roman" w:cs="Times New Roman"/>
                <w:b w:val="0"/>
                <w:i w:val="0"/>
                <w:strike w:val="0"/>
                <w:dstrike w:val="0"/>
                <w:emboss w:val="0"/>
                <w:imprint w:val="0"/>
                <w:outline w:val="0"/>
                <w:shadow w:val="0"/>
                <w:sz w:val="24"/>
                <w:szCs w:val="24"/>
                <w:u w:val="none"/>
              </w:rPr>
              <w:t xml:space="preserve">.    </w:t>
            </w:r>
          </w:p>
          <w:p>
            <w:pPr>
              <w:pStyle w:val="Default"/>
              <w:ind w:left="360"/>
              <w:jc w:val="both"/>
              <w:rPr>
                <w:color w:val="000000" w:themeColor="text1"/>
                <w:rFonts w:hAnsi="Times New Roman" w:ascii="Times New Roman" w:cs="Times New Roman"/>
              </w:rPr>
            </w:pPr>
            <w:r>
              <w:rPr>
                <w:color w:val="000000"/>
                <w:rFonts w:hAnsi="Times New Roman" w:ascii="Times New Roman" w:cs="Times New Roman"/>
                <w:b w:val="0"/>
                <w:i w:val="0"/>
                <w:strike w:val="0"/>
                <w:dstrike w:val="0"/>
                <w:emboss w:val="0"/>
                <w:imprint w:val="0"/>
                <w:outline w:val="0"/>
                <w:shadow w:val="0"/>
                <w:sz w:val="24"/>
                <w:szCs w:val="24"/>
                <w:u w:val="none"/>
              </w:rPr>
              <w:t xml:space="preserve">31.</w:t>
            </w:r>
            <w:r>
              <w:rPr>
                <w:color w:val="000000"/>
                <w:rFonts w:hAnsi="Times New Roman" w:ascii="Times New Roman" w:eastAsia="Calibri" w:cs="Times New Roman"/>
                <w:b w:val="0"/>
                <w:i w:val="0"/>
                <w:strike w:val="0"/>
                <w:dstrike w:val="0"/>
                <w:emboss w:val="0"/>
                <w:imprint w:val="0"/>
                <w:outline w:val="0"/>
                <w:shadow w:val="0"/>
                <w:sz w:val="24"/>
                <w:szCs w:val="24"/>
                <w:u w:val="none"/>
              </w:rPr>
              <w:t xml:space="preserve"> </w:t>
            </w:r>
            <w:r>
              <w:rPr>
                <w:color w:val="000000"/>
                <w:rFonts w:hAnsi="Times New Roman" w:ascii="Times New Roman" w:cs="Times New Roman"/>
                <w:b w:val="0"/>
                <w:i w:val="0"/>
                <w:strike w:val="0"/>
                <w:dstrike w:val="0"/>
                <w:emboss w:val="0"/>
                <w:imprint w:val="0"/>
                <w:outline w:val="0"/>
                <w:shadow w:val="0"/>
                <w:sz w:val="24"/>
                <w:szCs w:val="24"/>
                <w:u w:val="none"/>
              </w:rPr>
              <w:t xml:space="preserve">Mohammad Reza Arab, Ramazan Mirzaei, Fereydoon Sargolzaei Aval. </w:t>
            </w:r>
            <w:r>
              <w:rPr>
                <w:color w:val="000000"/>
                <w:rFonts w:hAnsi="Times New Roman" w:ascii="Times New Roman" w:eastAsia="Calibri" w:cs="Times New Roman"/>
                <w:b w:val="0"/>
                <w:i w:val="0"/>
                <w:strike w:val="0"/>
                <w:dstrike w:val="0"/>
                <w:emboss w:val="0"/>
                <w:imprint w:val="0"/>
                <w:outline w:val="0"/>
                <w:shadow w:val="0"/>
                <w:sz w:val="24"/>
                <w:szCs w:val="24"/>
                <w:u w:val="none"/>
              </w:rPr>
              <w:t xml:space="preserve">The Protective Effects of Gadolinum Chloride on Pneumotoxic Effects of Styrene in Rat</w:t>
            </w:r>
            <w:r>
              <w:rPr>
                <w:color w:val="000000"/>
                <w:rFonts w:hAnsi="Times New Roman" w:ascii="Times New Roman" w:cs="Times New Roman"/>
                <w:b w:val="0"/>
                <w:i w:val="0"/>
                <w:strike w:val="0"/>
                <w:dstrike w:val="0"/>
                <w:emboss w:val="0"/>
                <w:imprint w:val="0"/>
                <w:outline w:val="0"/>
                <w:shadow w:val="0"/>
                <w:sz w:val="24"/>
                <w:szCs w:val="24"/>
                <w:u w:val="none"/>
              </w:rPr>
              <w:t xml:space="preserve">. Yakhte( cell journal).  Vol 17, No 3, Autumn 2015, Pages: 422-428.</w:t>
            </w:r>
          </w:p>
          <w:p>
            <w:pPr>
              <w:pStyle w:val="Default"/>
              <w:ind w:left="360"/>
              <w:jc w:val="both"/>
              <w:rPr>
                <w:color w:val="000000" w:themeColor="text1"/>
                <w:rFonts w:hAnsi="Times New Roman" w:ascii="Times New Roman" w:cs="Times New Roman"/>
              </w:rPr>
            </w:pPr>
          </w:p>
          <w:p>
            <w:pPr>
              <w:pStyle w:val="Default"/>
              <w:ind w:left="360"/>
              <w:jc w:val="both"/>
              <w:rPr>
                <w:color w:val="000000" w:themeColor="text1"/>
                <w:rFonts w:hAnsi="Times New Roman" w:ascii="Times New Roman" w:cs="Times New Roman"/>
              </w:rPr>
            </w:pPr>
            <w:r>
              <w:rPr>
                <w:color w:val="000000"/>
                <w:rFonts w:hAnsi="Times New Roman" w:ascii="Times New Roman" w:cs="Times New Roman"/>
                <w:b w:val="0"/>
                <w:i w:val="0"/>
                <w:strike w:val="0"/>
                <w:dstrike w:val="0"/>
                <w:emboss w:val="0"/>
                <w:imprint w:val="0"/>
                <w:outline w:val="0"/>
                <w:shadow w:val="0"/>
                <w:sz w:val="24"/>
                <w:szCs w:val="24"/>
                <w:u w:val="none"/>
              </w:rPr>
              <w:t xml:space="preserve">32. </w:t>
            </w:r>
            <w:hyperlink r:id="rId36">
              <w:r>
                <w:rPr>
                  <w:color w:val="000000"/>
                  <w:rFonts w:hAnsi="Times New Roman" w:ascii="Times New Roman" w:cs="Times New Roman"/>
                  <w:b w:val="0"/>
                  <w:i w:val="0"/>
                  <w:strike w:val="0"/>
                  <w:dstrike w:val="0"/>
                  <w:emboss w:val="0"/>
                  <w:imprint w:val="0"/>
                  <w:outline w:val="0"/>
                  <w:shadow w:val="0"/>
                  <w:sz w:val="24"/>
                  <w:szCs w:val="24"/>
                  <w:u w:val="none"/>
                </w:rPr>
                <w:t xml:space="preserve">Zoleikha S</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37">
              <w:r>
                <w:rPr>
                  <w:color w:val="000000"/>
                  <w:rFonts w:hAnsi="Times New Roman" w:ascii="Times New Roman" w:cs="Times New Roman"/>
                  <w:b w:val="0"/>
                  <w:i w:val="0"/>
                  <w:strike w:val="0"/>
                  <w:dstrike w:val="0"/>
                  <w:emboss w:val="0"/>
                  <w:imprint w:val="0"/>
                  <w:outline w:val="0"/>
                  <w:shadow w:val="0"/>
                  <w:sz w:val="24"/>
                  <w:szCs w:val="24"/>
                  <w:u w:val="none"/>
                </w:rPr>
                <w:t xml:space="preserve">Ramazan M</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38">
              <w:r>
                <w:rPr>
                  <w:color w:val="000000"/>
                  <w:rFonts w:hAnsi="Times New Roman" w:ascii="Times New Roman" w:cs="Times New Roman"/>
                  <w:b w:val="0"/>
                  <w:i w:val="0"/>
                  <w:strike w:val="0"/>
                  <w:dstrike w:val="0"/>
                  <w:emboss w:val="0"/>
                  <w:imprint w:val="0"/>
                  <w:outline w:val="0"/>
                  <w:shadow w:val="0"/>
                  <w:sz w:val="24"/>
                  <w:szCs w:val="24"/>
                  <w:u w:val="none"/>
                </w:rPr>
                <w:t xml:space="preserve">Roksana M</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r>
              <w:rPr>
                <w:color w:val="000000"/>
                <w:rFonts w:hAnsi="Times New Roman" w:ascii="Times New Roman" w:eastAsia="Calibri" w:cs="Times New Roman"/>
                <w:b w:val="0"/>
                <w:i w:val="0"/>
                <w:strike w:val="0"/>
                <w:dstrike w:val="0"/>
                <w:emboss w:val="0"/>
                <w:imprint w:val="0"/>
                <w:outline w:val="0"/>
                <w:shadow w:val="0"/>
                <w:sz w:val="24"/>
                <w:szCs w:val="24"/>
                <w:u w:val="none"/>
              </w:rPr>
              <w:t xml:space="preserve">Exposure to chemical hazard in petrol pumps stations in Iran: A proposed designed petrol pump nozzle. </w:t>
            </w:r>
            <w:hyperlink r:id="rId39">
              <w:r>
                <w:rPr>
                  <w:color w:val="000000"/>
                  <w:rFonts w:hAnsi="Tahoma" w:ascii="Tahoma" w:cs="Tahoma"/>
                  <w:b w:val="0"/>
                  <w:i w:val="0"/>
                  <w:strike w:val="0"/>
                  <w:dstrike w:val="0"/>
                  <w:emboss w:val="0"/>
                  <w:imprint w:val="0"/>
                  <w:outline w:val="0"/>
                  <w:shadow w:val="0"/>
                  <w:sz w:val="24"/>
                  <w:szCs w:val="24"/>
                  <w:u w:val="none"/>
                </w:rPr>
                <w:t xml:space="preserve">Archives of Environmental and Occupational Health</w:t>
              </w:r>
            </w:hyperlink>
            <w:r>
              <w:rPr>
                <w:color w:val="000000"/>
                <w:rFonts w:hAnsi="Tahoma" w:ascii="Tahoma" w:cs="Tahoma"/>
                <w:b w:val="0"/>
                <w:i w:val="0"/>
                <w:strike w:val="0"/>
                <w:dstrike w:val="0"/>
                <w:emboss w:val="0"/>
                <w:imprint w:val="0"/>
                <w:outline w:val="0"/>
                <w:shadow w:val="0"/>
                <w:sz w:val="24"/>
                <w:szCs w:val="24"/>
                <w:u w:val="none"/>
              </w:rPr>
              <w:t xml:space="preserve">. 2017, </w:t>
              <w:br/>
              <w:t xml:space="preserve">72(1), pp. 3-9</w:t>
            </w:r>
          </w:p>
          <w:p>
            <w:pPr>
              <w:pStyle w:val="Default"/>
              <w:ind w:left="360"/>
              <w:jc w:val="both"/>
              <w:rPr>
                <w:color w:val="000000" w:themeColor="text1"/>
                <w:rFonts w:hAnsi="Times New Roman" w:ascii="Times New Roman" w:cs="Times New Roman"/>
              </w:rPr>
            </w:pPr>
            <w:r>
              <w:rPr>
                <w:color w:val="000000"/>
                <w:rFonts w:hAnsi="Times New Roman" w:ascii="Times New Roman" w:cs="Times New Roman"/>
                <w:b w:val="0"/>
                <w:i w:val="0"/>
                <w:strike w:val="0"/>
                <w:dstrike w:val="0"/>
                <w:emboss w:val="0"/>
                <w:imprint w:val="0"/>
                <w:outline w:val="0"/>
                <w:shadow w:val="0"/>
                <w:sz w:val="24"/>
                <w:szCs w:val="24"/>
                <w:u w:val="none"/>
              </w:rPr>
              <w:t xml:space="preserve">33-  </w:t>
            </w:r>
            <w:hyperlink r:id="rId40">
              <w:r>
                <w:rPr>
                  <w:color w:val="000000"/>
                  <w:rFonts w:hAnsi="Times New Roman" w:ascii="Times New Roman" w:cs="Times New Roman"/>
                  <w:b w:val="0"/>
                  <w:i w:val="0"/>
                  <w:strike w:val="0"/>
                  <w:dstrike w:val="0"/>
                  <w:emboss w:val="0"/>
                  <w:imprint w:val="0"/>
                  <w:outline w:val="0"/>
                  <w:shadow w:val="0"/>
                  <w:sz w:val="24"/>
                  <w:szCs w:val="24"/>
                  <w:u w:val="none"/>
                </w:rPr>
                <w:t xml:space="preserve">Zoleikha S</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41">
              <w:r>
                <w:rPr>
                  <w:color w:val="000000"/>
                  <w:rFonts w:hAnsi="Times New Roman" w:ascii="Times New Roman" w:cs="Times New Roman"/>
                  <w:b w:val="0"/>
                  <w:i w:val="0"/>
                  <w:strike w:val="0"/>
                  <w:dstrike w:val="0"/>
                  <w:emboss w:val="0"/>
                  <w:imprint w:val="0"/>
                  <w:outline w:val="0"/>
                  <w:shadow w:val="0"/>
                  <w:sz w:val="24"/>
                  <w:szCs w:val="24"/>
                  <w:u w:val="none"/>
                </w:rPr>
                <w:t xml:space="preserve">Ramazan M</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42">
              <w:r>
                <w:rPr>
                  <w:color w:val="000000"/>
                  <w:rFonts w:hAnsi="Times New Roman" w:ascii="Times New Roman" w:cs="Times New Roman"/>
                  <w:b w:val="0"/>
                  <w:i w:val="0"/>
                  <w:strike w:val="0"/>
                  <w:dstrike w:val="0"/>
                  <w:emboss w:val="0"/>
                  <w:imprint w:val="0"/>
                  <w:outline w:val="0"/>
                  <w:shadow w:val="0"/>
                  <w:sz w:val="24"/>
                  <w:szCs w:val="24"/>
                  <w:u w:val="none"/>
                </w:rPr>
                <w:t xml:space="preserve">Roksana M</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Improving body posture while fueling by a newly designed petrol nozzle. International Journal of Occupational Safety and Ergonomics. </w:t>
            </w:r>
            <w:hyperlink r:id="rId43">
              <w:r>
                <w:rPr>
                  <w:color w:val="000000"/>
                  <w:rFonts w:hAnsi="Tahoma" w:ascii="Tahoma" w:cs="Tahoma"/>
                  <w:b w:val="0"/>
                  <w:i w:val="0"/>
                  <w:strike w:val="0"/>
                  <w:dstrike w:val="0"/>
                  <w:emboss w:val="0"/>
                  <w:imprint w:val="0"/>
                  <w:outline w:val="0"/>
                  <w:shadow w:val="0"/>
                  <w:sz w:val="24"/>
                  <w:szCs w:val="24"/>
                  <w:u w:val="none"/>
                </w:rPr>
                <w:t xml:space="preserve">International Journal of Occupational Safety and Ergonomics</w:t>
              </w:r>
            </w:hyperlink>
            <w:r>
              <w:rPr>
                <w:color w:val="000000"/>
                <w:rFonts w:hAnsi="Tahoma" w:ascii="Tahoma" w:cs="Tahoma"/>
                <w:b w:val="0"/>
                <w:i w:val="0"/>
                <w:strike w:val="0"/>
                <w:dstrike w:val="0"/>
                <w:emboss w:val="0"/>
                <w:imprint w:val="0"/>
                <w:outline w:val="0"/>
                <w:shadow w:val="0"/>
                <w:sz w:val="24"/>
                <w:szCs w:val="24"/>
                <w:u w:val="none"/>
              </w:rPr>
              <w:t xml:space="preserve">, 2017</w:t>
              <w:br/>
              <w:t xml:space="preserve">22(3), pp. 327-332</w:t>
            </w:r>
          </w:p>
          <w:p>
            <w:pPr>
              <w:pStyle w:val="Default"/>
              <w:ind w:left="360"/>
              <w:jc w:val="both"/>
              <w:rPr>
                <w:color w:val="000000" w:themeColor="text1"/>
                <w:rFonts w:hAnsi="Times New Roman" w:ascii="Times New Roman" w:cs="Times New Roman"/>
              </w:rPr>
            </w:pPr>
            <w:r>
              <w:rPr>
                <w:color w:val="000000"/>
                <w:rFonts w:hAnsi="Times New Roman" w:ascii="Times New Roman" w:cs="Times New Roman"/>
                <w:b w:val="0"/>
                <w:i w:val="0"/>
                <w:strike w:val="0"/>
                <w:dstrike w:val="0"/>
                <w:emboss w:val="0"/>
                <w:imprint w:val="0"/>
                <w:outline w:val="0"/>
                <w:shadow w:val="0"/>
                <w:sz w:val="24"/>
                <w:szCs w:val="24"/>
                <w:u w:val="none"/>
              </w:rPr>
              <w:t xml:space="preserve">34. </w:t>
            </w:r>
            <w:hyperlink r:id="rId44">
              <w:r>
                <w:rPr>
                  <w:color w:val="000000"/>
                  <w:rFonts w:hAnsi="Times New Roman" w:ascii="Times New Roman" w:cs="Times New Roman"/>
                  <w:b w:val="0"/>
                  <w:i w:val="0"/>
                  <w:strike w:val="0"/>
                  <w:dstrike w:val="0"/>
                  <w:emboss w:val="0"/>
                  <w:imprint w:val="0"/>
                  <w:outline w:val="0"/>
                  <w:shadow w:val="0"/>
                  <w:sz w:val="24"/>
                  <w:szCs w:val="24"/>
                  <w:u w:val="none"/>
                </w:rPr>
                <w:t xml:space="preserve">Shirzaei M</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45">
              <w:r>
                <w:rPr>
                  <w:color w:val="000000"/>
                  <w:rFonts w:hAnsi="Times New Roman" w:ascii="Times New Roman" w:cs="Times New Roman"/>
                  <w:b w:val="0"/>
                  <w:i w:val="0"/>
                  <w:strike w:val="0"/>
                  <w:dstrike w:val="0"/>
                  <w:emboss w:val="0"/>
                  <w:imprint w:val="0"/>
                  <w:outline w:val="0"/>
                  <w:shadow w:val="0"/>
                  <w:sz w:val="24"/>
                  <w:szCs w:val="24"/>
                  <w:u w:val="none"/>
                </w:rPr>
                <w:t xml:space="preserve">Mirzaei R</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46">
              <w:r>
                <w:rPr>
                  <w:color w:val="000000"/>
                  <w:rFonts w:hAnsi="Times New Roman" w:ascii="Times New Roman" w:cs="Times New Roman"/>
                  <w:b w:val="0"/>
                  <w:i w:val="0"/>
                  <w:strike w:val="0"/>
                  <w:dstrike w:val="0"/>
                  <w:emboss w:val="0"/>
                  <w:imprint w:val="0"/>
                  <w:outline w:val="0"/>
                  <w:shadow w:val="0"/>
                  <w:sz w:val="24"/>
                  <w:szCs w:val="24"/>
                  <w:u w:val="none"/>
                </w:rPr>
                <w:t xml:space="preserve">Khaje-Alizade A</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47">
              <w:r>
                <w:rPr>
                  <w:color w:val="000000"/>
                  <w:rFonts w:hAnsi="Times New Roman" w:ascii="Times New Roman" w:cs="Times New Roman"/>
                  <w:b w:val="0"/>
                  <w:i w:val="0"/>
                  <w:strike w:val="0"/>
                  <w:dstrike w:val="0"/>
                  <w:emboss w:val="0"/>
                  <w:imprint w:val="0"/>
                  <w:outline w:val="0"/>
                  <w:shadow w:val="0"/>
                  <w:sz w:val="24"/>
                  <w:szCs w:val="24"/>
                  <w:u w:val="none"/>
                </w:rPr>
                <w:t xml:space="preserve">Mohammadi M</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Evaluation of ergonomic factors and postures that cause muscle pains in dentistry students’ bodies. </w:t>
            </w:r>
            <w:hyperlink r:id="rId48">
              <w:r>
                <w:rPr>
                  <w:color w:val="000000"/>
                  <w:rFonts w:hAnsi="Tahoma" w:ascii="Tahoma" w:cs="Tahoma"/>
                  <w:b w:val="0"/>
                  <w:i w:val="0"/>
                  <w:strike w:val="0"/>
                  <w:dstrike w:val="0"/>
                  <w:emboss w:val="0"/>
                  <w:imprint w:val="0"/>
                  <w:outline w:val="0"/>
                  <w:shadow w:val="0"/>
                  <w:sz w:val="24"/>
                  <w:szCs w:val="24"/>
                  <w:u w:val="none"/>
                </w:rPr>
                <w:t xml:space="preserve">Journal of Clinical and Experimental Dentistry</w:t>
              </w:r>
            </w:hyperlink>
            <w:r>
              <w:rPr>
                <w:color w:val="000000"/>
                <w:rFonts w:hAnsi="Tahoma" w:ascii="Tahoma" w:cs="Tahoma"/>
                <w:b w:val="0"/>
                <w:i w:val="0"/>
                <w:strike w:val="0"/>
                <w:dstrike w:val="0"/>
                <w:emboss w:val="0"/>
                <w:imprint w:val="0"/>
                <w:outline w:val="0"/>
                <w:shadow w:val="0"/>
                <w:sz w:val="24"/>
                <w:szCs w:val="24"/>
                <w:u w:val="none"/>
              </w:rPr>
              <w:br/>
              <w:t xml:space="preserve">7(3),52169, pp. e414-e418</w:t>
            </w:r>
            <w:r>
              <w:rPr>
                <w:color w:val="000000"/>
                <w:rFonts w:hAnsi="Times New Roman" w:ascii="Times New Roman" w:cs="Times New Roman"/>
                <w:b w:val="0"/>
                <w:i w:val="0"/>
                <w:strike w:val="0"/>
                <w:dstrike w:val="0"/>
                <w:emboss w:val="0"/>
                <w:imprint w:val="0"/>
                <w:outline w:val="0"/>
                <w:shadow w:val="0"/>
                <w:sz w:val="24"/>
                <w:szCs w:val="24"/>
                <w:u w:val="none"/>
              </w:rPr>
              <w:t xml:space="preserve">.</w:t>
            </w:r>
          </w:p>
          <w:p>
            <w:pPr>
              <w:pStyle w:val="Default"/>
              <w:ind w:left="360"/>
              <w:jc w:val="both"/>
              <w:rPr>
                <w:color w:val="000000" w:themeColor="text1"/>
                <w:rFonts w:hAnsi="Times New Roman" w:ascii="Times New Roman" w:cs="Times New Roman"/>
              </w:rPr>
            </w:pPr>
          </w:p>
          <w:p>
            <w:pPr>
              <w:pStyle w:val="Default"/>
              <w:ind w:left="360"/>
              <w:jc w:val="both"/>
              <w:rPr>
                <w:color w:val="000000" w:themeColor="text1"/>
                <w:rFonts w:hAnsi="Times New Roman" w:ascii="Times New Roman" w:cs="Times New Roman"/>
                <w:b/>
                <w:bCs/>
              </w:rPr>
            </w:pPr>
            <w:r>
              <w:rPr>
                <w:color w:val="000000"/>
                <w:rFonts w:hAnsi="Times New Roman" w:ascii="Times New Roman" w:cs="Times New Roman"/>
                <w:b w:val="0"/>
                <w:i w:val="0"/>
                <w:strike w:val="0"/>
                <w:dstrike w:val="0"/>
                <w:emboss w:val="0"/>
                <w:imprint w:val="0"/>
                <w:outline w:val="0"/>
                <w:shadow w:val="0"/>
                <w:sz w:val="24"/>
                <w:szCs w:val="24"/>
                <w:u w:val="none"/>
              </w:rPr>
              <w:t xml:space="preserve">35. </w:t>
            </w:r>
            <w:hyperlink r:id="rId49">
              <w:r>
                <w:rPr>
                  <w:color w:val="000000"/>
                  <w:rFonts w:hAnsi="Times New Roman" w:ascii="Times New Roman" w:cs="Times New Roman"/>
                  <w:b w:val="0"/>
                  <w:i w:val="0"/>
                  <w:strike w:val="0"/>
                  <w:dstrike w:val="0"/>
                  <w:emboss w:val="0"/>
                  <w:imprint w:val="0"/>
                  <w:outline w:val="0"/>
                  <w:shadow w:val="0"/>
                  <w:sz w:val="24"/>
                  <w:szCs w:val="24"/>
                  <w:u w:val="none"/>
                </w:rPr>
                <w:t xml:space="preserve">Sargazi S</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50">
              <w:r>
                <w:rPr>
                  <w:color w:val="000000"/>
                  <w:rFonts w:hAnsi="Times New Roman" w:ascii="Times New Roman" w:cs="Times New Roman"/>
                  <w:b w:val="0"/>
                  <w:i w:val="0"/>
                  <w:strike w:val="0"/>
                  <w:dstrike w:val="0"/>
                  <w:emboss w:val="0"/>
                  <w:imprint w:val="0"/>
                  <w:outline w:val="0"/>
                  <w:shadow w:val="0"/>
                  <w:sz w:val="24"/>
                  <w:szCs w:val="24"/>
                  <w:u w:val="none"/>
                </w:rPr>
                <w:t xml:space="preserve">Mirzaei R</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51">
              <w:r>
                <w:rPr>
                  <w:color w:val="000000"/>
                  <w:rFonts w:hAnsi="Times New Roman" w:ascii="Times New Roman" w:cs="Times New Roman"/>
                  <w:b w:val="0"/>
                  <w:i w:val="0"/>
                  <w:strike w:val="0"/>
                  <w:dstrike w:val="0"/>
                  <w:emboss w:val="0"/>
                  <w:imprint w:val="0"/>
                  <w:outline w:val="0"/>
                  <w:shadow w:val="0"/>
                  <w:sz w:val="24"/>
                  <w:szCs w:val="24"/>
                  <w:u w:val="none"/>
                </w:rPr>
                <w:t xml:space="preserve">Rahmani M</w:t>
              </w:r>
            </w:hyperlink>
            <w:r>
              <w:rPr>
                <w:color w:val="000000"/>
                <w:rFonts w:hAnsi="Times New Roman" w:ascii="Times New Roman" w:cs="Times New Roman"/>
                <w:b w:val="0"/>
                <w:i w:val="0"/>
                <w:strike w:val="0"/>
                <w:dstrike w:val="0"/>
                <w:emboss w:val="0"/>
                <w:imprint w:val="0"/>
                <w:outline w:val="0"/>
                <w:shadow w:val="0"/>
                <w:sz w:val="24"/>
                <w:szCs w:val="24"/>
                <w:u w:val="none"/>
              </w:rPr>
              <w:t xml:space="preserve">, </w:t>
            </w:r>
            <w:hyperlink r:id="rId52">
              <w:r>
                <w:rPr>
                  <w:color w:val="000000"/>
                  <w:rFonts w:hAnsi="Times New Roman" w:ascii="Times New Roman" w:cs="Times New Roman"/>
                  <w:b w:val="0"/>
                  <w:i w:val="0"/>
                  <w:strike w:val="0"/>
                  <w:dstrike w:val="0"/>
                  <w:emboss w:val="0"/>
                  <w:imprint w:val="0"/>
                  <w:outline w:val="0"/>
                  <w:shadow w:val="0"/>
                  <w:sz w:val="24"/>
                  <w:szCs w:val="24"/>
                  <w:u w:val="none"/>
                </w:rPr>
                <w:t xml:space="preserve">Sheikh M</w:t>
              </w:r>
            </w:hyperlink>
            <w:r>
              <w:rPr>
                <w:color w:val="000000"/>
                <w:rFonts w:hAnsi="Times New Roman" w:ascii="Times New Roman" w:cs="Times New Roman"/>
                <w:b w:val="0"/>
                <w:i w:val="0"/>
                <w:strike w:val="0"/>
                <w:dstrike w:val="0"/>
                <w:emboss w:val="0"/>
                <w:imprint w:val="0"/>
                <w:outline w:val="0"/>
                <w:shadow w:val="0"/>
                <w:sz w:val="24"/>
                <w:szCs w:val="24"/>
                <w:u w:val="none"/>
                <w:vertAlign w:val="superscript"/>
              </w:rPr>
              <w:t xml:space="preserve">. </w:t>
            </w:r>
            <w:r>
              <w:rPr>
                <w:color w:val="000000"/>
                <w:rFonts w:hAnsi="Times New Roman" w:ascii="Times New Roman" w:cs="Times New Roman"/>
                <w:b w:val="0"/>
                <w:bCs/>
                <w:i w:val="0"/>
                <w:strike w:val="0"/>
                <w:dstrike w:val="0"/>
                <w:emboss w:val="0"/>
                <w:imprint w:val="0"/>
                <w:outline w:val="0"/>
                <w:shadow w:val="0"/>
                <w:sz w:val="24"/>
                <w:szCs w:val="24"/>
                <w:u w:val="none"/>
              </w:rPr>
              <w:t xml:space="preserve">Application of</w:t>
            </w:r>
            <w:r>
              <w:rPr>
                <w:color w:val="000000"/>
                <w:rFonts w:hAnsi="Times New Roman" w:ascii="Times New Roman" w:cs="Times New Roman"/>
                <w:b w:val="0"/>
                <w:bCs/>
                <w:i w:val="0"/>
                <w:rtl/>
                <w:strike w:val="0"/>
                <w:dstrike w:val="0"/>
                <w:emboss w:val="0"/>
                <w:imprint w:val="0"/>
                <w:outline w:val="0"/>
                <w:shadow w:val="0"/>
                <w:sz w:val="24"/>
                <w:szCs w:val="24"/>
                <w:u w:val="none"/>
              </w:rPr>
              <w:t xml:space="preserve"> </w:t>
            </w:r>
            <w:r>
              <w:rPr>
                <w:color w:val="000000"/>
                <w:rFonts w:hAnsi="Times New Roman" w:ascii="Times New Roman" w:cs="Times New Roman"/>
                <w:b w:val="0"/>
                <w:bCs/>
                <w:i w:val="0"/>
                <w:strike w:val="0"/>
                <w:dstrike w:val="0"/>
                <w:emboss w:val="0"/>
                <w:imprint w:val="0"/>
                <w:outline w:val="0"/>
                <w:shadow w:val="0"/>
                <w:sz w:val="24"/>
                <w:szCs w:val="24"/>
                <w:u w:val="none"/>
              </w:rPr>
              <w:t xml:space="preserve">in-syringe dispersive liquid–liquid microextraction</w:t>
            </w:r>
            <w:r>
              <w:rPr>
                <w:color w:val="000000"/>
                <w:rFonts w:hAnsi="Times New Roman" w:ascii="Times New Roman" w:cs="Times New Roman"/>
                <w:b w:val="0"/>
                <w:bCs/>
                <w:i w:val="0"/>
                <w:rtl/>
                <w:strike w:val="0"/>
                <w:dstrike w:val="0"/>
                <w:emboss w:val="0"/>
                <w:imprint w:val="0"/>
                <w:outline w:val="0"/>
                <w:shadow w:val="0"/>
                <w:sz w:val="24"/>
                <w:szCs w:val="24"/>
                <w:u w:val="none"/>
              </w:rPr>
              <w:t xml:space="preserve"> </w:t>
            </w:r>
            <w:r>
              <w:rPr>
                <w:color w:val="000000"/>
                <w:rFonts w:hAnsi="Times New Roman" w:ascii="Times New Roman" w:cs="Times New Roman"/>
                <w:b w:val="0"/>
                <w:bCs/>
                <w:i w:val="0"/>
                <w:strike w:val="0"/>
                <w:dstrike w:val="0"/>
                <w:emboss w:val="0"/>
                <w:imprint w:val="0"/>
                <w:outline w:val="0"/>
                <w:shadow w:val="0"/>
                <w:sz w:val="24"/>
                <w:szCs w:val="24"/>
                <w:u w:val="none"/>
              </w:rPr>
              <w:t xml:space="preserve">coupled to GC/FID for determination of trace contamination of phthalate esters in water samples. Journal of Chromatographic Science. 2015 Sep; 53(8):1420-6. </w:t>
            </w:r>
          </w:p>
          <w:p>
            <w:pPr>
              <w:pStyle w:val="Default"/>
              <w:ind w:left="360"/>
              <w:jc w:val="both"/>
              <w:rPr>
                <w:color w:val="000000" w:themeColor="text1"/>
                <w:rFonts w:hAnsi="Times New Roman" w:ascii="Times New Roman" w:cs="Times New Roman"/>
                <w:b/>
                <w:bCs/>
              </w:rPr>
            </w:pPr>
            <w:r>
              <w:rPr>
                <w:color w:val="000000"/>
                <w:rFonts w:hAnsi="Times New Roman" w:ascii="Times New Roman" w:cs="Times New Roman"/>
                <w:b/>
                <w:bCs/>
                <w:i w:val="0"/>
                <w:strike w:val="0"/>
                <w:dstrike w:val="0"/>
                <w:emboss w:val="0"/>
                <w:imprint w:val="0"/>
                <w:outline w:val="0"/>
                <w:shadow w:val="0"/>
                <w:sz w:val="24"/>
                <w:szCs w:val="24"/>
                <w:u w:val="none"/>
              </w:rPr>
              <w:t xml:space="preserve">36- </w:t>
            </w:r>
            <w:hyperlink r:id="rId53">
              <w:r>
                <w:rPr>
                  <w:rStyle w:val="Hyperlink"/>
                  <w:color w:val="000000"/>
                  <w:rFonts w:hAnsi="Tahoma" w:ascii="Tahoma" w:cs="Tahoma"/>
                  <w:b w:val="0"/>
                  <w:i w:val="0"/>
                  <w:strike w:val="0"/>
                  <w:dstrike w:val="0"/>
                  <w:emboss w:val="0"/>
                  <w:imprint w:val="0"/>
                  <w:outline w:val="0"/>
                  <w:shadow w:val="0"/>
                  <w:sz w:val="24"/>
                  <w:szCs w:val="24"/>
                  <w:u w:val="none"/>
                </w:rPr>
                <w:t xml:space="preserve">The effect of simultaneous exposure to cigarette smoke and noise on distortion product otoacoustic emissions in rats</w:t>
              </w:r>
            </w:hyperlink>
            <w:r>
              <w:rPr>
                <w:color w:val="000000"/>
                <w:rFonts w:hAnsi="Times New Roman" w:ascii="Times New Roman" w:cs="Times New Roman"/>
                <w:b/>
                <w:bCs/>
                <w:i w:val="0"/>
                <w:strike w:val="0"/>
                <w:dstrike w:val="0"/>
                <w:emboss w:val="0"/>
                <w:imprint w:val="0"/>
                <w:outline w:val="0"/>
                <w:shadow w:val="0"/>
                <w:sz w:val="24"/>
                <w:szCs w:val="24"/>
                <w:u w:val="none"/>
              </w:rPr>
              <w:t xml:space="preserve">. </w:t>
            </w:r>
            <w:hyperlink r:id="rId54">
              <w:r>
                <w:rPr>
                  <w:rStyle w:val="Hyperlink"/>
                  <w:color w:val="000000"/>
                  <w:rFonts w:hAnsi="Tahoma" w:ascii="Tahoma" w:cs="Tahoma"/>
                  <w:b w:val="0"/>
                  <w:i w:val="0"/>
                  <w:strike w:val="0"/>
                  <w:dstrike w:val="0"/>
                  <w:emboss w:val="0"/>
                  <w:imprint w:val="0"/>
                  <w:outline w:val="0"/>
                  <w:shadow w:val="0"/>
                  <w:sz w:val="24"/>
                  <w:szCs w:val="24"/>
                  <w:u w:val="none"/>
                </w:rPr>
                <w:t xml:space="preserve">Toxicology and Industrial Health</w:t>
              </w:r>
            </w:hyperlink>
            <w:r>
              <w:rPr>
                <w:rStyle w:val="Hyperlink"/>
                <w:color w:val="000000"/>
                <w:rFonts w:hAnsi="Tahoma" w:ascii="Tahoma" w:cs="Tahoma"/>
                <w:b w:val="0"/>
                <w:i w:val="0"/>
                <w:strike w:val="0"/>
                <w:dstrike w:val="0"/>
                <w:emboss w:val="0"/>
                <w:imprint w:val="0"/>
                <w:outline w:val="0"/>
                <w:shadow w:val="0"/>
                <w:sz w:val="24"/>
                <w:szCs w:val="24"/>
                <w:u w:val="none"/>
              </w:rPr>
              <w:t xml:space="preserve">. 2019</w:t>
            </w:r>
            <w:r>
              <w:rPr>
                <w:color w:val="000000"/>
                <w:rFonts w:hAnsi="Tahoma" w:ascii="Tahoma" w:cs="Tahoma"/>
                <w:b w:val="0"/>
                <w:i w:val="0"/>
                <w:strike w:val="0"/>
                <w:dstrike w:val="0"/>
                <w:emboss w:val="0"/>
                <w:imprint w:val="0"/>
                <w:outline w:val="0"/>
                <w:shadow w:val="0"/>
                <w:sz w:val="24"/>
                <w:szCs w:val="24"/>
                <w:u w:val="none"/>
              </w:rPr>
              <w:br/>
              <w:t xml:space="preserve">35(5), pp. 349-357</w:t>
            </w:r>
            <w:r>
              <w:rPr>
                <w:color w:val="000000"/>
                <w:rFonts w:hAnsi="Times New Roman" w:ascii="Times New Roman" w:cs="Times New Roman"/>
                <w:b/>
                <w:bCs/>
                <w:i w:val="0"/>
                <w:strike w:val="0"/>
                <w:dstrike w:val="0"/>
                <w:emboss w:val="0"/>
                <w:imprint w:val="0"/>
                <w:outline w:val="0"/>
                <w:shadow w:val="0"/>
                <w:sz w:val="24"/>
                <w:szCs w:val="24"/>
                <w:u w:val="none"/>
              </w:rPr>
              <w:t xml:space="preserve">. </w:t>
            </w:r>
          </w:p>
          <w:p>
            <w:pPr>
              <w:pStyle w:val="Default"/>
              <w:ind w:left="360"/>
              <w:jc w:val="both"/>
              <w:rPr>
                <w:color w:val="000000" w:themeColor="text1"/>
                <w:rFonts w:hAnsi="Times New Roman" w:ascii="Times New Roman" w:cs="Times New Roman"/>
                <w:b/>
                <w:bCs/>
              </w:rPr>
            </w:pPr>
            <w:r>
              <w:rPr>
                <w:color w:val="000000"/>
                <w:rFonts w:hAnsi="Times New Roman" w:ascii="Times New Roman" w:cs="Times New Roman"/>
                <w:b/>
                <w:bCs/>
                <w:i w:val="0"/>
                <w:strike w:val="0"/>
                <w:dstrike w:val="0"/>
                <w:emboss w:val="0"/>
                <w:imprint w:val="0"/>
                <w:outline w:val="0"/>
                <w:shadow w:val="0"/>
                <w:sz w:val="24"/>
                <w:szCs w:val="24"/>
                <w:u w:val="none"/>
              </w:rPr>
              <w:t xml:space="preserve">37. </w:t>
            </w:r>
            <w:hyperlink r:id="rId55">
              <w:r>
                <w:rPr>
                  <w:color w:val="000000"/>
                  <w:rFonts w:hAnsi="Tahoma" w:ascii="Tahoma" w:cs="Tahoma"/>
                  <w:b w:val="0"/>
                  <w:i w:val="0"/>
                  <w:strike w:val="0"/>
                  <w:dstrike w:val="0"/>
                  <w:emboss w:val="0"/>
                  <w:imprint w:val="0"/>
                  <w:outline w:val="0"/>
                  <w:shadow w:val="0"/>
                  <w:sz w:val="24"/>
                  <w:szCs w:val="24"/>
                  <w:u w:val="none"/>
                </w:rPr>
                <w:t xml:space="preserve">Effects of coenzyme Q10 supplementation on oxidative stress and antioxidant enzyme activity in glazers with occupational cadmium exposure: A randomized, double-blind, placebo-controlled crossover clinical trial</w:t>
              </w:r>
            </w:hyperlink>
            <w:r>
              <w:rPr>
                <w:color w:val="000000"/>
                <w:rFonts w:hAnsi="Times New Roman" w:ascii="Times New Roman" w:cs="Times New Roman"/>
                <w:b/>
                <w:bCs/>
                <w:i w:val="0"/>
                <w:strike w:val="0"/>
                <w:dstrike w:val="0"/>
                <w:emboss w:val="0"/>
                <w:imprint w:val="0"/>
                <w:outline w:val="0"/>
                <w:shadow w:val="0"/>
                <w:sz w:val="24"/>
                <w:szCs w:val="24"/>
                <w:u w:val="none"/>
              </w:rPr>
              <w:t xml:space="preserve">. </w:t>
            </w:r>
            <w:hyperlink r:id="rId56">
              <w:r>
                <w:rPr>
                  <w:color w:val="000000"/>
                  <w:rFonts w:hAnsi="Tahoma" w:ascii="Tahoma" w:cs="Tahoma"/>
                  <w:b w:val="0"/>
                  <w:i w:val="0"/>
                  <w:strike w:val="0"/>
                  <w:dstrike w:val="0"/>
                  <w:emboss w:val="0"/>
                  <w:imprint w:val="0"/>
                  <w:outline w:val="0"/>
                  <w:shadow w:val="0"/>
                  <w:sz w:val="24"/>
                  <w:szCs w:val="24"/>
                  <w:u w:val="none"/>
                </w:rPr>
                <w:t xml:space="preserve">Toxicology and Industrial Health</w:t>
              </w:r>
            </w:hyperlink>
            <w:r>
              <w:rPr>
                <w:color w:val="000000"/>
                <w:rFonts w:hAnsi="Tahoma" w:ascii="Tahoma" w:cs="Tahoma"/>
                <w:b w:val="0"/>
                <w:i w:val="0"/>
                <w:strike w:val="0"/>
                <w:dstrike w:val="0"/>
                <w:emboss w:val="0"/>
                <w:imprint w:val="0"/>
                <w:outline w:val="0"/>
                <w:shadow w:val="0"/>
                <w:sz w:val="24"/>
                <w:szCs w:val="24"/>
                <w:u w:val="none"/>
              </w:rPr>
              <w:t xml:space="preserve">. 2019</w:t>
              <w:br/>
              <w:t xml:space="preserve">35(1), pp. 32-42.</w:t>
            </w:r>
          </w:p>
          <w:p>
            <w:pPr>
              <w:pStyle w:val="Default"/>
              <w:ind w:left="360"/>
              <w:jc w:val="both"/>
              <w:rPr>
                <w:color w:val="000000" w:themeColor="text1"/>
                <w:rFonts w:cs="Times New Roman"/>
              </w:rPr>
            </w:pPr>
            <w:r>
              <w:rPr>
                <w:color w:val="000000"/>
                <w:rFonts w:hAnsi="Times New Roman" w:ascii="Times New Roman" w:cs="Times New Roman"/>
                <w:b/>
                <w:bCs/>
                <w:i w:val="0"/>
                <w:strike w:val="0"/>
                <w:dstrike w:val="0"/>
                <w:emboss w:val="0"/>
                <w:imprint w:val="0"/>
                <w:outline w:val="0"/>
                <w:shadow w:val="0"/>
                <w:sz w:val="24"/>
                <w:szCs w:val="24"/>
                <w:u w:val="none"/>
              </w:rPr>
              <w:t xml:space="preserve">38- </w:t>
            </w:r>
            <w:hyperlink r:id="rId57">
              <w:r>
                <w:rPr>
                  <w:color w:val="000000"/>
                  <w:rFonts w:hAnsi="Tahoma" w:ascii="Tahoma" w:cs="Tahoma"/>
                  <w:b w:val="0"/>
                  <w:i w:val="0"/>
                  <w:strike w:val="0"/>
                  <w:dstrike w:val="0"/>
                  <w:emboss w:val="0"/>
                  <w:imprint w:val="0"/>
                  <w:outline w:val="0"/>
                  <w:shadow w:val="0"/>
                  <w:sz w:val="24"/>
                  <w:szCs w:val="24"/>
                  <w:u w:val="none"/>
                </w:rPr>
                <w:t xml:space="preserve">The biochemical effects of occupational exposure to lead and cadmium on markers of oxidative stress and antioxidant enzymes activity in the blood of glazers in tile industry</w:t>
              </w:r>
            </w:hyperlink>
            <w:r>
              <w:rPr>
                <w:color w:val="000000"/>
                <w:rFonts w:ascii="Arial" w:cs="Times New Roman"/>
                <w:b w:val="0"/>
                <w:i w:val="0"/>
                <w:strike w:val="0"/>
                <w:dstrike w:val="0"/>
                <w:emboss w:val="0"/>
                <w:imprint w:val="0"/>
                <w:outline w:val="0"/>
                <w:shadow w:val="0"/>
                <w:sz w:val="24"/>
                <w:szCs w:val="24"/>
                <w:u w:val="none"/>
              </w:rPr>
              <w:t xml:space="preserve">. </w:t>
            </w:r>
            <w:hyperlink r:id="rId58">
              <w:r>
                <w:rPr>
                  <w:color w:val="000000"/>
                  <w:rFonts w:hAnsi="Tahoma" w:ascii="Tahoma" w:cs="Tahoma"/>
                  <w:b w:val="0"/>
                  <w:i w:val="0"/>
                  <w:strike w:val="0"/>
                  <w:dstrike w:val="0"/>
                  <w:emboss w:val="0"/>
                  <w:imprint w:val="0"/>
                  <w:outline w:val="0"/>
                  <w:shadow w:val="0"/>
                  <w:sz w:val="24"/>
                  <w:szCs w:val="24"/>
                  <w:u w:val="none"/>
                </w:rPr>
                <w:t xml:space="preserve">Toxicology and Industrial Health</w:t>
              </w:r>
            </w:hyperlink>
            <w:r>
              <w:rPr>
                <w:color w:val="000000"/>
                <w:rFonts w:hAnsi="Tahoma" w:ascii="Tahoma" w:cs="Tahoma"/>
                <w:b w:val="0"/>
                <w:i w:val="0"/>
                <w:strike w:val="0"/>
                <w:dstrike w:val="0"/>
                <w:emboss w:val="0"/>
                <w:imprint w:val="0"/>
                <w:outline w:val="0"/>
                <w:shadow w:val="0"/>
                <w:sz w:val="24"/>
                <w:szCs w:val="24"/>
                <w:u w:val="none"/>
              </w:rPr>
              <w:t xml:space="preserve">. 2018. </w:t>
              <w:br/>
              <w:t xml:space="preserve">34(7), pp. 459-467</w:t>
            </w:r>
            <w:r>
              <w:rPr>
                <w:color w:val="000000"/>
                <w:rFonts w:ascii="Arial" w:cs="Times New Roman"/>
                <w:b w:val="0"/>
                <w:i w:val="0"/>
                <w:strike w:val="0"/>
                <w:dstrike w:val="0"/>
                <w:emboss w:val="0"/>
                <w:imprint w:val="0"/>
                <w:outline w:val="0"/>
                <w:shadow w:val="0"/>
                <w:sz w:val="24"/>
                <w:szCs w:val="24"/>
                <w:u w:val="none"/>
              </w:rPr>
              <w:t xml:space="preserve">.</w:t>
            </w:r>
          </w:p>
          <w:p>
            <w:pPr>
              <w:pStyle w:val="Default"/>
              <w:ind w:left="360"/>
              <w:jc w:val="both"/>
              <w:rPr>
                <w:color w:val="000000" w:themeColor="text1"/>
                <w:rFonts w:cs="Times New Roman"/>
              </w:rPr>
            </w:pPr>
            <w:r>
              <w:rPr>
                <w:color w:val="000000"/>
                <w:rFonts w:ascii="Arial" w:cs="Times New Roman"/>
                <w:b w:val="0"/>
                <w:i w:val="0"/>
                <w:strike w:val="0"/>
                <w:dstrike w:val="0"/>
                <w:emboss w:val="0"/>
                <w:imprint w:val="0"/>
                <w:outline w:val="0"/>
                <w:shadow w:val="0"/>
                <w:sz w:val="24"/>
                <w:szCs w:val="24"/>
                <w:u w:val="none"/>
              </w:rPr>
              <w:t xml:space="preserve">40- </w:t>
            </w:r>
            <w:hyperlink r:id="rId59">
              <w:r>
                <w:rPr>
                  <w:color w:val="000000"/>
                  <w:rFonts w:hAnsi="Tahoma" w:ascii="Tahoma" w:cs="Tahoma"/>
                  <w:b w:val="0"/>
                  <w:i w:val="0"/>
                  <w:strike w:val="0"/>
                  <w:dstrike w:val="0"/>
                  <w:emboss w:val="0"/>
                  <w:imprint w:val="0"/>
                  <w:outline w:val="0"/>
                  <w:shadow w:val="0"/>
                  <w:sz w:val="24"/>
                  <w:szCs w:val="24"/>
                  <w:u w:val="none"/>
                </w:rPr>
                <w:t xml:space="preserve">Protective effects of n-acetyl-l-cysteine on the density of spiral ganglion cells and histological changes induced by continuous noise exposure in rats</w:t>
              </w:r>
            </w:hyperlink>
            <w:r>
              <w:rPr>
                <w:color w:val="000000"/>
                <w:rFonts w:ascii="Arial" w:cs="Times New Roman"/>
                <w:b w:val="0"/>
                <w:i w:val="0"/>
                <w:strike w:val="0"/>
                <w:dstrike w:val="0"/>
                <w:emboss w:val="0"/>
                <w:imprint w:val="0"/>
                <w:outline w:val="0"/>
                <w:shadow w:val="0"/>
                <w:sz w:val="24"/>
                <w:szCs w:val="24"/>
                <w:u w:val="none"/>
              </w:rPr>
              <w:t xml:space="preserve">. </w:t>
            </w:r>
            <w:hyperlink r:id="rId60">
              <w:r>
                <w:rPr>
                  <w:color w:val="000000"/>
                  <w:rFonts w:hAnsi="Tahoma" w:ascii="Tahoma" w:cs="Tahoma"/>
                  <w:b w:val="0"/>
                  <w:i w:val="0"/>
                  <w:strike w:val="0"/>
                  <w:dstrike w:val="0"/>
                  <w:emboss w:val="0"/>
                  <w:imprint w:val="0"/>
                  <w:outline w:val="0"/>
                  <w:shadow w:val="0"/>
                  <w:sz w:val="24"/>
                  <w:szCs w:val="24"/>
                  <w:u w:val="none"/>
                </w:rPr>
                <w:t xml:space="preserve">Malaysian Journal of Medical Sciences</w:t>
              </w:r>
            </w:hyperlink>
            <w:r>
              <w:rPr>
                <w:color w:val="000000"/>
                <w:rFonts w:hAnsi="Tahoma" w:ascii="Tahoma" w:cs="Tahoma"/>
                <w:b w:val="0"/>
                <w:i w:val="0"/>
                <w:strike w:val="0"/>
                <w:dstrike w:val="0"/>
                <w:emboss w:val="0"/>
                <w:imprint w:val="0"/>
                <w:outline w:val="0"/>
                <w:shadow w:val="0"/>
                <w:sz w:val="24"/>
                <w:szCs w:val="24"/>
                <w:u w:val="none"/>
              </w:rPr>
              <w:t xml:space="preserve">. 201825(5), pp. 48-58</w:t>
            </w:r>
            <w:r>
              <w:rPr>
                <w:color w:val="000000"/>
                <w:rFonts w:ascii="Arial" w:cs="Times New Roman"/>
                <w:b w:val="0"/>
                <w:i w:val="0"/>
                <w:strike w:val="0"/>
                <w:dstrike w:val="0"/>
                <w:emboss w:val="0"/>
                <w:imprint w:val="0"/>
                <w:outline w:val="0"/>
                <w:shadow w:val="0"/>
                <w:sz w:val="24"/>
                <w:szCs w:val="24"/>
                <w:u w:val="none"/>
              </w:rPr>
              <w:t xml:space="preserve">.</w:t>
            </w:r>
          </w:p>
          <w:p>
            <w:pPr>
              <w:pStyle w:val="Default"/>
              <w:ind w:left="360"/>
              <w:jc w:val="both"/>
              <w:rPr>
                <w:color w:val="000000" w:themeColor="text1"/>
                <w:rFonts w:cs="Times New Roman"/>
              </w:rPr>
            </w:pPr>
            <w:r>
              <w:rPr>
                <w:color w:val="000000"/>
                <w:rFonts w:ascii="Arial" w:cs="Times New Roman"/>
                <w:b w:val="0"/>
                <w:i w:val="0"/>
                <w:strike w:val="0"/>
                <w:dstrike w:val="0"/>
                <w:emboss w:val="0"/>
                <w:imprint w:val="0"/>
                <w:outline w:val="0"/>
                <w:shadow w:val="0"/>
                <w:sz w:val="24"/>
                <w:szCs w:val="24"/>
                <w:u w:val="none"/>
              </w:rPr>
              <w:t xml:space="preserve">39- </w:t>
            </w:r>
            <w:hyperlink r:id="rId61">
              <w:r>
                <w:rPr>
                  <w:color w:val="000000"/>
                  <w:rFonts w:hAnsi="Tahoma" w:ascii="Tahoma" w:cs="Tahoma"/>
                  <w:b w:val="0"/>
                  <w:i w:val="0"/>
                  <w:strike w:val="0"/>
                  <w:dstrike w:val="0"/>
                  <w:emboss w:val="0"/>
                  <w:imprint w:val="0"/>
                  <w:outline w:val="0"/>
                  <w:shadow w:val="0"/>
                  <w:sz w:val="24"/>
                  <w:szCs w:val="24"/>
                  <w:u w:val="none"/>
                </w:rPr>
                <w:t xml:space="preserve">Evaluation of the influence of ergonomic intervention on the musculoskeletal disorders of Zahedan tailors</w:t>
              </w:r>
            </w:hyperlink>
            <w:r>
              <w:rPr>
                <w:color w:val="000000"/>
                <w:rFonts w:ascii="Arial" w:cs="Times New Roman"/>
                <w:b w:val="0"/>
                <w:i w:val="0"/>
                <w:strike w:val="0"/>
                <w:dstrike w:val="0"/>
                <w:emboss w:val="0"/>
                <w:imprint w:val="0"/>
                <w:outline w:val="0"/>
                <w:shadow w:val="0"/>
                <w:sz w:val="24"/>
                <w:szCs w:val="24"/>
                <w:u w:val="none"/>
              </w:rPr>
              <w:t xml:space="preserve">. </w:t>
            </w:r>
            <w:hyperlink r:id="rId62">
              <w:r>
                <w:rPr>
                  <w:color w:val="000000"/>
                  <w:rFonts w:hAnsi="Tahoma" w:ascii="Tahoma" w:cs="Tahoma"/>
                  <w:b w:val="0"/>
                  <w:i w:val="0"/>
                  <w:strike w:val="0"/>
                  <w:dstrike w:val="0"/>
                  <w:emboss w:val="0"/>
                  <w:imprint w:val="0"/>
                  <w:outline w:val="0"/>
                  <w:shadow w:val="0"/>
                  <w:sz w:val="24"/>
                  <w:szCs w:val="24"/>
                  <w:u w:val="none"/>
                </w:rPr>
                <w:t xml:space="preserve">International Journal of Occupational Safety and Ergonomics</w:t>
              </w:r>
            </w:hyperlink>
            <w:r>
              <w:rPr>
                <w:color w:val="000000"/>
                <w:rFonts w:hAnsi="Tahoma" w:ascii="Tahoma" w:cs="Tahoma"/>
                <w:b w:val="0"/>
                <w:i w:val="0"/>
                <w:strike w:val="0"/>
                <w:dstrike w:val="0"/>
                <w:emboss w:val="0"/>
                <w:imprint w:val="0"/>
                <w:outline w:val="0"/>
                <w:shadow w:val="0"/>
                <w:sz w:val="24"/>
                <w:szCs w:val="24"/>
                <w:u w:val="none"/>
              </w:rPr>
              <w:t xml:space="preserve">. 2017. </w:t>
              <w:br/>
              <w:t xml:space="preserve">23(3), pp. 380-385</w:t>
            </w:r>
            <w:r>
              <w:rPr>
                <w:color w:val="000000"/>
                <w:rFonts w:ascii="Arial" w:cs="Times New Roman"/>
                <w:b w:val="0"/>
                <w:i w:val="0"/>
                <w:strike w:val="0"/>
                <w:dstrike w:val="0"/>
                <w:emboss w:val="0"/>
                <w:imprint w:val="0"/>
                <w:outline w:val="0"/>
                <w:shadow w:val="0"/>
                <w:sz w:val="24"/>
                <w:szCs w:val="24"/>
                <w:u w:val="none"/>
              </w:rPr>
              <w:t xml:space="preserve">. </w:t>
            </w:r>
          </w:p>
          <w:p>
            <w:pPr>
              <w:pStyle w:val="Default"/>
              <w:ind w:left="360"/>
              <w:jc w:val="both"/>
              <w:rPr>
                <w:color w:val="000000" w:themeColor="text1"/>
                <w:rFonts w:cs="Times New Roman"/>
              </w:rPr>
            </w:pPr>
            <w:r>
              <w:rPr>
                <w:color w:val="000000"/>
                <w:rFonts w:ascii="Arial" w:cs="Times New Roman"/>
                <w:b w:val="0"/>
                <w:i w:val="0"/>
                <w:strike w:val="0"/>
                <w:dstrike w:val="0"/>
                <w:emboss w:val="0"/>
                <w:imprint w:val="0"/>
                <w:outline w:val="0"/>
                <w:shadow w:val="0"/>
                <w:sz w:val="24"/>
                <w:szCs w:val="24"/>
                <w:u w:val="none"/>
              </w:rPr>
              <w:t xml:space="preserve">41- </w:t>
            </w:r>
            <w:hyperlink r:id="rId63">
              <w:r>
                <w:rPr>
                  <w:color w:val="000000"/>
                  <w:rFonts w:hAnsi="Tahoma" w:ascii="Tahoma" w:cs="Tahoma"/>
                  <w:b w:val="0"/>
                  <w:i w:val="0"/>
                  <w:strike w:val="0"/>
                  <w:dstrike w:val="0"/>
                  <w:emboss w:val="0"/>
                  <w:imprint w:val="0"/>
                  <w:outline w:val="0"/>
                  <w:shadow w:val="0"/>
                  <w:sz w:val="24"/>
                  <w:szCs w:val="24"/>
                  <w:u w:val="none"/>
                </w:rPr>
                <w:t xml:space="preserve">Protective effects of coadministration of NAC and CoQ10 against noise induced hearing loss</w:t>
              </w:r>
            </w:hyperlink>
            <w:r>
              <w:rPr>
                <w:color w:val="000000"/>
                <w:rFonts w:ascii="Arial" w:cs="Times New Roman"/>
                <w:b w:val="0"/>
                <w:i w:val="0"/>
                <w:strike w:val="0"/>
                <w:dstrike w:val="0"/>
                <w:emboss w:val="0"/>
                <w:imprint w:val="0"/>
                <w:outline w:val="0"/>
                <w:shadow w:val="0"/>
                <w:sz w:val="24"/>
                <w:szCs w:val="24"/>
                <w:u w:val="none"/>
              </w:rPr>
              <w:t xml:space="preserve">. </w:t>
            </w:r>
            <w:hyperlink r:id="rId64">
              <w:r>
                <w:rPr>
                  <w:color w:val="000000"/>
                  <w:rFonts w:hAnsi="Tahoma" w:ascii="Tahoma" w:cs="Tahoma"/>
                  <w:b w:val="0"/>
                  <w:i w:val="0"/>
                  <w:strike w:val="0"/>
                  <w:dstrike w:val="0"/>
                  <w:emboss w:val="0"/>
                  <w:imprint w:val="0"/>
                  <w:outline w:val="0"/>
                  <w:shadow w:val="0"/>
                  <w:sz w:val="24"/>
                  <w:szCs w:val="24"/>
                  <w:u w:val="none"/>
                </w:rPr>
                <w:t xml:space="preserve">Iranian Red Crescent Medical Journal</w:t>
              </w:r>
            </w:hyperlink>
            <w:r>
              <w:rPr>
                <w:color w:val="000000"/>
                <w:rFonts w:hAnsi="Tahoma" w:ascii="Tahoma" w:cs="Tahoma"/>
                <w:b w:val="0"/>
                <w:i w:val="0"/>
                <w:strike w:val="0"/>
                <w:dstrike w:val="0"/>
                <w:emboss w:val="0"/>
                <w:imprint w:val="0"/>
                <w:outline w:val="0"/>
                <w:shadow w:val="0"/>
                <w:sz w:val="24"/>
                <w:szCs w:val="24"/>
                <w:u w:val="none"/>
              </w:rPr>
              <w:t xml:space="preserve">. 2017</w:t>
              <w:br/>
              <w:t xml:space="preserve">19(3),e41733</w:t>
            </w:r>
            <w:r>
              <w:rPr>
                <w:color w:val="000000"/>
                <w:rFonts w:ascii="Arial" w:cs="Times New Roman"/>
                <w:b w:val="0"/>
                <w:i w:val="0"/>
                <w:strike w:val="0"/>
                <w:dstrike w:val="0"/>
                <w:emboss w:val="0"/>
                <w:imprint w:val="0"/>
                <w:outline w:val="0"/>
                <w:shadow w:val="0"/>
                <w:sz w:val="24"/>
                <w:szCs w:val="24"/>
                <w:u w:val="none"/>
              </w:rPr>
              <w:t xml:space="preserve">.</w:t>
            </w:r>
          </w:p>
          <w:p>
            <w:pPr>
              <w:pStyle w:val="Default"/>
              <w:ind w:left="360"/>
              <w:jc w:val="both"/>
              <w:rPr>
                <w:color w:val="000000" w:themeColor="text1"/>
                <w:rFonts w:cs="Times New Roman"/>
              </w:rPr>
            </w:pPr>
            <w:r>
              <w:rPr>
                <w:color w:val="000000"/>
                <w:rFonts w:ascii="Arial" w:cs="Times New Roman"/>
                <w:b w:val="0"/>
                <w:i w:val="0"/>
                <w:strike w:val="0"/>
                <w:dstrike w:val="0"/>
                <w:emboss w:val="0"/>
                <w:imprint w:val="0"/>
                <w:outline w:val="0"/>
                <w:shadow w:val="0"/>
                <w:sz w:val="24"/>
                <w:szCs w:val="24"/>
                <w:u w:val="none"/>
              </w:rPr>
              <w:t xml:space="preserve">42- </w:t>
            </w:r>
            <w:hyperlink r:id="rId65">
              <w:r>
                <w:rPr>
                  <w:rStyle w:val="Hyperlink"/>
                  <w:color w:val="000000"/>
                  <w:rFonts w:hAnsi="Tahoma" w:ascii="Tahoma" w:cs="Tahoma"/>
                  <w:b w:val="0"/>
                  <w:i w:val="0"/>
                  <w:strike w:val="0"/>
                  <w:dstrike w:val="0"/>
                  <w:emboss w:val="0"/>
                  <w:imprint w:val="0"/>
                  <w:outline w:val="0"/>
                  <w:shadow w:val="0"/>
                  <w:sz w:val="24"/>
                  <w:szCs w:val="24"/>
                  <w:u w:val="none"/>
                </w:rPr>
                <w:t xml:space="preserve">Investigation the correlation between the elements of HSEMS in Arvandan Gas and Oil Company</w:t>
              </w:r>
            </w:hyperlink>
            <w:r>
              <w:rPr>
                <w:color w:val="000000"/>
                <w:rFonts w:ascii="Arial" w:cs="Times New Roman"/>
                <w:b w:val="0"/>
                <w:i w:val="0"/>
                <w:strike w:val="0"/>
                <w:dstrike w:val="0"/>
                <w:emboss w:val="0"/>
                <w:imprint w:val="0"/>
                <w:outline w:val="0"/>
                <w:shadow w:val="0"/>
                <w:sz w:val="24"/>
                <w:szCs w:val="24"/>
                <w:u w:val="none"/>
              </w:rPr>
              <w:t xml:space="preserve">. </w:t>
            </w:r>
            <w:hyperlink r:id="rId66">
              <w:r>
                <w:rPr>
                  <w:rStyle w:val="Hyperlink"/>
                  <w:color w:val="000000"/>
                  <w:rFonts w:hAnsi="Tahoma" w:ascii="Tahoma" w:cs="Tahoma"/>
                  <w:b w:val="0"/>
                  <w:i w:val="0"/>
                  <w:strike w:val="0"/>
                  <w:dstrike w:val="0"/>
                  <w:emboss w:val="0"/>
                  <w:imprint w:val="0"/>
                  <w:outline w:val="0"/>
                  <w:shadow w:val="0"/>
                  <w:sz w:val="24"/>
                  <w:szCs w:val="24"/>
                  <w:u w:val="none"/>
                </w:rPr>
                <w:t xml:space="preserve">Life Science Journal</w:t>
              </w:r>
            </w:hyperlink>
            <w:r>
              <w:rPr>
                <w:rStyle w:val="Hyperlink"/>
                <w:color w:val="000000"/>
                <w:rFonts w:hAnsi="Tahoma" w:ascii="Tahoma" w:cs="Tahoma"/>
                <w:b w:val="0"/>
                <w:i w:val="0"/>
                <w:strike w:val="0"/>
                <w:dstrike w:val="0"/>
                <w:emboss w:val="0"/>
                <w:imprint w:val="0"/>
                <w:outline w:val="0"/>
                <w:shadow w:val="0"/>
                <w:sz w:val="24"/>
                <w:szCs w:val="24"/>
                <w:u w:val="none"/>
              </w:rPr>
              <w:t xml:space="preserve">. 2012.</w:t>
            </w:r>
            <w:r>
              <w:rPr>
                <w:color w:val="000000"/>
                <w:rFonts w:hAnsi="Tahoma" w:ascii="Tahoma" w:cs="Tahoma"/>
                <w:b w:val="0"/>
                <w:i w:val="0"/>
                <w:strike w:val="0"/>
                <w:dstrike w:val="0"/>
                <w:emboss w:val="0"/>
                <w:imprint w:val="0"/>
                <w:outline w:val="0"/>
                <w:shadow w:val="0"/>
                <w:sz w:val="24"/>
                <w:szCs w:val="24"/>
                <w:u w:val="none"/>
              </w:rPr>
              <w:br/>
              <w:t xml:space="preserve">9(4), pp. 4421-4432</w:t>
            </w:r>
            <w:r>
              <w:rPr>
                <w:color w:val="000000"/>
                <w:rFonts w:ascii="Arial" w:cs="Times New Roman"/>
                <w:b w:val="0"/>
                <w:i w:val="0"/>
                <w:strike w:val="0"/>
                <w:dstrike w:val="0"/>
                <w:emboss w:val="0"/>
                <w:imprint w:val="0"/>
                <w:outline w:val="0"/>
                <w:shadow w:val="0"/>
                <w:sz w:val="24"/>
                <w:szCs w:val="24"/>
                <w:u w:val="none"/>
              </w:rPr>
              <w:t xml:space="preserve">.</w:t>
            </w:r>
          </w:p>
          <w:p>
            <w:pPr>
              <w:pStyle w:val="Default"/>
              <w:ind w:left="360"/>
              <w:jc w:val="both"/>
              <w:rPr>
                <w:color w:val="000000" w:themeColor="text1"/>
                <w:rFonts w:cs="Times New Roman"/>
              </w:rPr>
            </w:pPr>
            <w:r>
              <w:rPr>
                <w:color w:val="000000"/>
                <w:rFonts w:ascii="Arial" w:cs="Times New Roman"/>
                <w:b w:val="0"/>
                <w:i w:val="0"/>
                <w:strike w:val="0"/>
                <w:dstrike w:val="0"/>
                <w:emboss w:val="0"/>
                <w:imprint w:val="0"/>
                <w:outline w:val="0"/>
                <w:shadow w:val="0"/>
                <w:sz w:val="24"/>
                <w:szCs w:val="24"/>
                <w:u w:val="none"/>
              </w:rPr>
              <w:t xml:space="preserve">43- </w:t>
            </w:r>
            <w:hyperlink r:id="rId67">
              <w:r>
                <w:rPr>
                  <w:rStyle w:val="Hyperlink"/>
                  <w:color w:val="000000"/>
                  <w:rFonts w:hAnsi="Tahoma" w:ascii="Tahoma" w:cs="Tahoma"/>
                  <w:b w:val="0"/>
                  <w:i w:val="0"/>
                  <w:strike w:val="0"/>
                  <w:dstrike w:val="0"/>
                  <w:emboss w:val="0"/>
                  <w:imprint w:val="0"/>
                  <w:outline w:val="0"/>
                  <w:shadow w:val="0"/>
                  <w:sz w:val="24"/>
                  <w:szCs w:val="24"/>
                  <w:u w:val="none"/>
                </w:rPr>
                <w:t xml:space="preserve">Study of noise-induced hearing loss by distortion product otoacoustic emissions</w:t>
              </w:r>
            </w:hyperlink>
            <w:r>
              <w:rPr>
                <w:color w:val="000000"/>
                <w:rFonts w:ascii="Arial" w:cs="Times New Roman"/>
                <w:b w:val="0"/>
                <w:i w:val="0"/>
                <w:strike w:val="0"/>
                <w:dstrike w:val="0"/>
                <w:emboss w:val="0"/>
                <w:imprint w:val="0"/>
                <w:outline w:val="0"/>
                <w:shadow w:val="0"/>
                <w:sz w:val="24"/>
                <w:szCs w:val="24"/>
                <w:u w:val="none"/>
              </w:rPr>
              <w:t xml:space="preserve">. </w:t>
            </w:r>
            <w:hyperlink r:id="rId68">
              <w:r>
                <w:rPr>
                  <w:rStyle w:val="Hyperlink"/>
                  <w:color w:val="000000"/>
                  <w:rFonts w:hAnsi="Tahoma" w:ascii="Tahoma" w:cs="Tahoma"/>
                  <w:b w:val="0"/>
                  <w:i w:val="0"/>
                  <w:strike w:val="0"/>
                  <w:dstrike w:val="0"/>
                  <w:emboss w:val="0"/>
                  <w:imprint w:val="0"/>
                  <w:outline w:val="0"/>
                  <w:shadow w:val="0"/>
                  <w:sz w:val="24"/>
                  <w:szCs w:val="24"/>
                  <w:u w:val="none"/>
                </w:rPr>
                <w:t xml:space="preserve">Journal of Babol University of Medical Sciences</w:t>
              </w:r>
            </w:hyperlink>
            <w:r>
              <w:rPr>
                <w:rStyle w:val="Hyperlink"/>
                <w:color w:val="000000"/>
                <w:rFonts w:hAnsi="Tahoma" w:ascii="Tahoma" w:cs="Tahoma"/>
                <w:b w:val="0"/>
                <w:i w:val="0"/>
                <w:strike w:val="0"/>
                <w:dstrike w:val="0"/>
                <w:emboss w:val="0"/>
                <w:imprint w:val="0"/>
                <w:outline w:val="0"/>
                <w:shadow w:val="0"/>
                <w:sz w:val="24"/>
                <w:szCs w:val="24"/>
                <w:u w:val="none"/>
              </w:rPr>
              <w:t xml:space="preserve">. 2011.</w:t>
            </w:r>
            <w:r>
              <w:rPr>
                <w:color w:val="000000"/>
                <w:rFonts w:hAnsi="Tahoma" w:ascii="Tahoma" w:cs="Tahoma"/>
                <w:b w:val="0"/>
                <w:i w:val="0"/>
                <w:strike w:val="0"/>
                <w:dstrike w:val="0"/>
                <w:emboss w:val="0"/>
                <w:imprint w:val="0"/>
                <w:outline w:val="0"/>
                <w:shadow w:val="0"/>
                <w:sz w:val="24"/>
                <w:szCs w:val="24"/>
                <w:u w:val="none"/>
              </w:rPr>
              <w:br/>
              <w:t xml:space="preserve">13(5), pp. 34-43</w:t>
            </w:r>
            <w:r>
              <w:rPr>
                <w:color w:val="000000"/>
                <w:rFonts w:ascii="Arial" w:cs="Times New Roman"/>
                <w:b w:val="0"/>
                <w:i w:val="0"/>
                <w:strike w:val="0"/>
                <w:dstrike w:val="0"/>
                <w:emboss w:val="0"/>
                <w:imprint w:val="0"/>
                <w:outline w:val="0"/>
                <w:shadow w:val="0"/>
                <w:sz w:val="24"/>
                <w:szCs w:val="24"/>
                <w:u w:val="none"/>
              </w:rPr>
              <w:t xml:space="preserve">. </w:t>
            </w:r>
          </w:p>
          <w:p>
            <w:pPr>
              <w:pStyle w:val="Default"/>
              <w:ind w:left="360"/>
              <w:jc w:val="both"/>
              <w:rPr>
                <w:color w:val="000000" w:themeColor="text1"/>
                <w:rFonts w:cs="Times New Roman"/>
              </w:rPr>
            </w:pPr>
            <w:hyperlink r:id="rId69">
              <w:r>
                <w:rPr>
                  <w:rStyle w:val="Hyperlink"/>
                  <w:color w:val="0000FF"/>
                  <w:rFonts w:ascii="Arial" w:cs="Times New Roman"/>
                  <w:b w:val="0"/>
                  <w:i w:val="0"/>
                  <w:strike w:val="0"/>
                  <w:dstrike w:val="0"/>
                  <w:emboss w:val="0"/>
                  <w:imprint w:val="0"/>
                  <w:outline w:val="0"/>
                  <w:shadow w:val="0"/>
                  <w:sz w:val="24"/>
                  <w:szCs w:val="24"/>
                  <w:u w:val="single"/>
                </w:rPr>
                <w:t xml:space="preserve">https://isid.research.ac.ir/Ramazan_Mirzaei</w:t>
              </w:r>
            </w:hyperlink>
          </w:p>
          <w:p>
            <w:pPr>
              <w:pStyle w:val="Default"/>
              <w:ind w:left="360"/>
              <w:jc w:val="both"/>
              <w:rPr>
                <w:color w:val="1F497D" w:themeColor="text2"/>
                <w:rFonts w:cs="Times New Roman"/>
              </w:rPr>
            </w:pPr>
            <w:r>
              <w:rPr>
                <w:color w:val="1F497D"/>
                <w:rFonts w:ascii="Arial" w:cs="Times New Roman"/>
                <w:b w:val="0"/>
                <w:i w:val="0"/>
                <w:strike w:val="0"/>
                <w:dstrike w:val="0"/>
                <w:emboss w:val="0"/>
                <w:imprint w:val="0"/>
                <w:outline w:val="0"/>
                <w:shadow w:val="0"/>
                <w:sz w:val="24"/>
                <w:szCs w:val="24"/>
                <w:u w:val="none"/>
              </w:rPr>
              <w:t xml:space="preserve">https://scholar.google.com/citations?user=AT0teHcAAAAJ&amp;hl=en</w:t>
            </w:r>
          </w:p>
          <w:p>
            <w:pPr>
              <w:pStyle w:val="Default"/>
              <w:jc w:val="both"/>
              <w:rPr>
                <w:color w:val="000000" w:themeColor="text1"/>
                <w:rFonts w:cs="Times New Roman"/>
              </w:rPr>
            </w:pPr>
          </w:p>
          <w:p>
            <w:pPr>
              <w:pStyle w:val="Default"/>
              <w:jc w:val="both"/>
              <w:rPr>
                <w:color w:val="000000" w:themeColor="text1"/>
                <w:rFonts w:cs="Times New Roman"/>
              </w:rPr>
            </w:pPr>
          </w:p>
          <w:p>
            <w:pPr>
              <w:pStyle w:val="Default"/>
              <w:jc w:val="both"/>
              <w:rPr>
                <w:color w:val="000000" w:themeColor="text1"/>
                <w:rFonts w:cs="Times New Roman"/>
              </w:rPr>
            </w:pPr>
          </w:p>
          <w:p>
            <w:pPr>
              <w:pStyle w:val="Default"/>
              <w:jc w:val="both"/>
              <w:rPr>
                <w:color w:val="000000" w:themeColor="text1"/>
                <w:rFonts w:cs="Times New Roman"/>
              </w:rPr>
            </w:pPr>
          </w:p>
        </w:tc>
      </w:tr>
    </w:tbl>
    <w:p>
      <w:pPr>
        <w:spacing w:after="0" w:line="240" w:lineRule="auto"/>
        <w:rPr>
          <w:rFonts w:hAnsi="Times New Roman" w:ascii="Times New Roman" w:cs="Times New Roman"/>
          <w:sz w:val="28"/>
          <w:szCs w:val="28"/>
        </w:rPr>
      </w:pPr>
    </w:p>
    <w:sectPr w:rsidR="00214401" w:rsidRPr="005251B6">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Gill Sans W02">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Times New Roman Bold+FPE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38A6C4F"/>
    <w:multiLevelType w:val="hybridMultilevel"/>
    <w:tmpl w:val="D6FC1EDE"/>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106D5"/>
    <w:multiLevelType w:val="hybridMultilevel"/>
    <w:tmpl w:val="B8FAD68C"/>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59AA"/>
    <w:multiLevelType w:val="hybridMultilevel"/>
    <w:tmpl w:val="2898AAB2"/>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125FD"/>
    <w:multiLevelType w:val="hybridMultilevel"/>
    <w:tmpl w:val="1188E838"/>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55D26"/>
    <w:multiLevelType w:val="hybridMultilevel"/>
    <w:tmpl w:val="78363240"/>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B38FF"/>
    <w:multiLevelType w:val="hybridMultilevel"/>
    <w:tmpl w:val="9FDAFC22"/>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8792B"/>
    <w:multiLevelType w:val="hybridMultilevel"/>
    <w:tmpl w:val="73F84B14"/>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8348B"/>
    <w:multiLevelType w:val="hybridMultilevel"/>
    <w:tmpl w:val="F6968474"/>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75DB3"/>
    <w:multiLevelType w:val="hybridMultilevel"/>
    <w:tmpl w:val="AA947B0E"/>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56E7C"/>
    <w:multiLevelType w:val="hybridMultilevel"/>
    <w:tmpl w:val="CA3E2458"/>
    <w:lvl w:ilvl="0" w:tplc="996A1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36A5F"/>
    <w:multiLevelType w:val="hybridMultilevel"/>
    <w:tmpl w:val="0F5C7D62"/>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E165C"/>
    <w:multiLevelType w:val="hybridMultilevel"/>
    <w:tmpl w:val="DA4ADBFA"/>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64BF9"/>
    <w:multiLevelType w:val="hybridMultilevel"/>
    <w:tmpl w:val="AF085FF2"/>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5A65BF"/>
    <w:multiLevelType w:val="hybridMultilevel"/>
    <w:tmpl w:val="33B62DBA"/>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75D14"/>
    <w:multiLevelType w:val="hybridMultilevel"/>
    <w:tmpl w:val="AA8E8CB6"/>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82CF7"/>
    <w:multiLevelType w:val="hybridMultilevel"/>
    <w:tmpl w:val="807813FA"/>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212B9"/>
    <w:multiLevelType w:val="hybridMultilevel"/>
    <w:tmpl w:val="DD0EFEAC"/>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22AA2"/>
    <w:multiLevelType w:val="hybridMultilevel"/>
    <w:tmpl w:val="865625EA"/>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661A73"/>
    <w:multiLevelType w:val="hybridMultilevel"/>
    <w:tmpl w:val="B78C0372"/>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572A6"/>
    <w:multiLevelType w:val="hybridMultilevel"/>
    <w:tmpl w:val="55E2113A"/>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B5401"/>
    <w:multiLevelType w:val="hybridMultilevel"/>
    <w:tmpl w:val="FA4A8F96"/>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21">
    <w:nsid w:val="5BCB3FE8"/>
    <w:multiLevelType w:val="hybridMultilevel"/>
    <w:tmpl w:val="EE78116C"/>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492F9C"/>
    <w:multiLevelType w:val="hybridMultilevel"/>
    <w:tmpl w:val="903CDFCC"/>
    <w:lvl w:ilvl="0" w:tplc="0F9E83C4">
      <w:start w:val="1"/>
      <w:numFmt w:val="decimal"/>
      <w:lvlText w:val="%1-"/>
      <w:lvlJc w:val="left"/>
      <w:pPr>
        <w:ind w:left="720" w:hanging="360"/>
      </w:pPr>
      <w:rPr>
        <w:color w:val="auto"/>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D2C84"/>
    <w:multiLevelType w:val="hybridMultilevel"/>
    <w:tmpl w:val="1F14AA72"/>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F6BB1"/>
    <w:multiLevelType w:val="hybridMultilevel"/>
    <w:tmpl w:val="6A70D3D6"/>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24C03"/>
    <w:multiLevelType w:val="hybridMultilevel"/>
    <w:tmpl w:val="9634BA84"/>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024BCD"/>
    <w:multiLevelType w:val="hybridMultilevel"/>
    <w:tmpl w:val="5D1A3EFA"/>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A5FB8"/>
    <w:multiLevelType w:val="hybridMultilevel"/>
    <w:tmpl w:val="B1583074"/>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CA6B82"/>
    <w:multiLevelType w:val="hybridMultilevel"/>
    <w:tmpl w:val="749AA4AA"/>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934D43"/>
    <w:multiLevelType w:val="hybridMultilevel"/>
    <w:tmpl w:val="AB3813A2"/>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30">
    <w:nsid w:val="77F42909"/>
    <w:multiLevelType w:val="hybridMultilevel"/>
    <w:tmpl w:val="D39A7C72"/>
    <w:lvl w:ilvl="0" w:tplc="23F26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2"/>
  </w:num>
  <w:num w:numId="4">
    <w:abstractNumId w:val="29"/>
  </w:num>
  <w:num w:numId="5">
    <w:abstractNumId w:val="20"/>
  </w:num>
  <w:num w:numId="6">
    <w:abstractNumId w:val="5"/>
  </w:num>
  <w:num w:numId="7">
    <w:abstractNumId w:val="21"/>
  </w:num>
  <w:num w:numId="8">
    <w:abstractNumId w:val="15"/>
  </w:num>
  <w:num w:numId="9">
    <w:abstractNumId w:val="23"/>
  </w:num>
  <w:num w:numId="10">
    <w:abstractNumId w:val="6"/>
  </w:num>
  <w:num w:numId="11">
    <w:abstractNumId w:val="19"/>
  </w:num>
  <w:num w:numId="12">
    <w:abstractNumId w:val="10"/>
  </w:num>
  <w:num w:numId="13">
    <w:abstractNumId w:val="30"/>
  </w:num>
  <w:num w:numId="14">
    <w:abstractNumId w:val="25"/>
  </w:num>
  <w:num w:numId="15">
    <w:abstractNumId w:val="28"/>
  </w:num>
  <w:num w:numId="16">
    <w:abstractNumId w:val="17"/>
  </w:num>
  <w:num w:numId="17">
    <w:abstractNumId w:val="0"/>
  </w:num>
  <w:num w:numId="18">
    <w:abstractNumId w:val="4"/>
  </w:num>
  <w:num w:numId="19">
    <w:abstractNumId w:val="26"/>
  </w:num>
  <w:num w:numId="20">
    <w:abstractNumId w:val="8"/>
  </w:num>
  <w:num w:numId="21">
    <w:abstractNumId w:val="2"/>
  </w:num>
  <w:num w:numId="22">
    <w:abstractNumId w:val="12"/>
  </w:num>
  <w:num w:numId="23">
    <w:abstractNumId w:val="24"/>
  </w:num>
  <w:num w:numId="24">
    <w:abstractNumId w:val="18"/>
  </w:num>
  <w:num w:numId="25">
    <w:abstractNumId w:val="3"/>
  </w:num>
  <w:num w:numId="26">
    <w:abstractNumId w:val="11"/>
  </w:num>
  <w:num w:numId="27">
    <w:abstractNumId w:val="27"/>
  </w:num>
  <w:num w:numId="28">
    <w:abstractNumId w:val="1"/>
  </w:num>
  <w:num w:numId="29">
    <w:abstractNumId w:val="13"/>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01"/>
    <w:rsid w:val="00052076"/>
    <w:rsid w:val="00061707"/>
    <w:rsid w:val="00091ABE"/>
    <w:rsid w:val="000D702B"/>
    <w:rsid w:val="0015741E"/>
    <w:rsid w:val="00193C9F"/>
    <w:rsid w:val="001B2A90"/>
    <w:rsid w:val="00214401"/>
    <w:rsid w:val="00237F1A"/>
    <w:rsid w:val="00256CC2"/>
    <w:rsid w:val="002716F1"/>
    <w:rsid w:val="002722B2"/>
    <w:rsid w:val="00355CF7"/>
    <w:rsid w:val="003606C2"/>
    <w:rsid w:val="003F28DA"/>
    <w:rsid w:val="0041662D"/>
    <w:rsid w:val="00513793"/>
    <w:rsid w:val="00514E7B"/>
    <w:rsid w:val="00520D28"/>
    <w:rsid w:val="005251B6"/>
    <w:rsid w:val="005A46B3"/>
    <w:rsid w:val="0060307A"/>
    <w:rsid w:val="006100C6"/>
    <w:rsid w:val="00655C19"/>
    <w:rsid w:val="006601C5"/>
    <w:rsid w:val="006731ED"/>
    <w:rsid w:val="006E284F"/>
    <w:rsid w:val="00777E86"/>
    <w:rsid w:val="007A1003"/>
    <w:rsid w:val="007E7822"/>
    <w:rsid w:val="00812832"/>
    <w:rsid w:val="0083546F"/>
    <w:rsid w:val="0086667E"/>
    <w:rsid w:val="008B416B"/>
    <w:rsid w:val="00936CD7"/>
    <w:rsid w:val="009B00DB"/>
    <w:rsid w:val="00A00BD3"/>
    <w:rsid w:val="00A01C69"/>
    <w:rsid w:val="00A03A6D"/>
    <w:rsid w:val="00A81C4B"/>
    <w:rsid w:val="00AE427F"/>
    <w:rsid w:val="00B24367"/>
    <w:rsid w:val="00B3375F"/>
    <w:rsid w:val="00BC2EB2"/>
    <w:rsid w:val="00C94F79"/>
    <w:rsid w:val="00CF4454"/>
    <w:rsid w:val="00D0690C"/>
    <w:rsid w:val="00D431C6"/>
    <w:rsid w:val="00D47F0A"/>
    <w:rsid w:val="00D9156F"/>
    <w:rsid w:val="00E119E1"/>
    <w:rsid w:val="00E14CDA"/>
    <w:rsid w:val="00E20C2E"/>
    <w:rsid w:val="00E314AC"/>
    <w:rsid w:val="00E7515B"/>
    <w:rsid w:val="00E82D4B"/>
    <w:rsid w:val="00E877CC"/>
    <w:rsid w:val="00F14C10"/>
    <w:rsid w:val="00F1770D"/>
    <w:rsid w:val="00F76F14"/>
    <w:rsid w:val="00F95CF7"/>
    <w:rsid w:val="00FA0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0053"/>
  <w15:docId w15:val="{0FA33B3E-9818-4417-BF92-96C1AFCAB247}"/>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01"/>
    <w:rPr>
      <w:rFonts w:ascii="Tahoma" w:hAnsi="Tahoma" w:cs="Tahoma"/>
      <w:sz w:val="16"/>
      <w:szCs w:val="16"/>
    </w:rPr>
  </w:style>
  <w:style w:type="character" w:styleId="Strong">
    <w:name w:val="Strong"/>
    <w:basedOn w:val="DefaultParagraphFont"/>
    <w:uiPriority w:val="22"/>
    <w:qFormat/>
    <w:rsid w:val="00214401"/>
    <w:rPr>
      <w:b/>
      <w:bCs/>
    </w:rPr>
  </w:style>
  <w:style w:type="paragraph" w:styleId="NormalWeb">
    <w:name w:val="Normal (Web)"/>
    <w:basedOn w:val="Normal"/>
    <w:uiPriority w:val="99"/>
    <w:semiHidden/>
    <w:unhideWhenUsed/>
    <w:rsid w:val="002144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4C10"/>
    <w:rPr>
      <w:color w:val="0000FF" w:themeColor="hyperlink"/>
      <w:u w:val="single"/>
    </w:rPr>
  </w:style>
  <w:style w:type="paragraph" w:styleId="ListParagraph">
    <w:name w:val="List Paragraph"/>
    <w:basedOn w:val="Normal"/>
    <w:uiPriority w:val="34"/>
    <w:qFormat/>
    <w:rsid w:val="002722B2"/>
    <w:pPr>
      <w:bidi/>
      <w:spacing w:after="0" w:line="240" w:lineRule="auto"/>
      <w:ind w:left="720"/>
    </w:pPr>
    <w:rPr>
      <w:rFonts w:ascii="Times New Roman" w:eastAsia="Times New Roman" w:hAnsi="Times New Roman" w:cs="Traditional Arabic"/>
      <w:sz w:val="20"/>
      <w:szCs w:val="24"/>
    </w:rPr>
  </w:style>
  <w:style w:type="paragraph" w:customStyle="1" w:styleId="Default">
    <w:name w:val="Default"/>
    <w:rsid w:val="002722B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translate">
    <w:name w:val="notranslate"/>
    <w:basedOn w:val="DefaultParagraphFont"/>
    <w:rsid w:val="00514E7B"/>
  </w:style>
  <w:style w:type="character" w:customStyle="1" w:styleId="orcid-id1">
    <w:name w:val="orcid-id1"/>
    <w:basedOn w:val="DefaultParagraphFont"/>
    <w:rsid w:val="0041662D"/>
    <w:rPr>
      <w:rFonts w:ascii="Gill Sans W02" w:hAnsi="Gill Sans W02" w:hint="default"/>
      <w:i w:val="0"/>
      <w:iCs w:val="0"/>
      <w:color w:val="494A4C"/>
      <w:position w:val="5"/>
      <w:sz w:val="23"/>
      <w:szCs w:val="23"/>
    </w:rPr>
  </w:style>
  <w:style w:type="character" w:customStyle="1" w:styleId="help-link">
    <w:name w:val="help-link"/>
    <w:basedOn w:val="DefaultParagraphFont"/>
    <w:rsid w:val="007A1003"/>
  </w:style>
  <w:style w:type="character" w:styleId="UnresolvedMention">
    <w:name w:val="Unresolved Mention"/>
    <w:basedOn w:val="DefaultParagraphFont"/>
    <w:uiPriority w:val="99"/>
    <w:semiHidden/>
    <w:unhideWhenUsed/>
    <w:rsid w:val="0083546F"/>
    <w:rPr>
      <w:color w:val="605E5C"/>
      <w:shd w:val="clear" w:color="auto" w:fill="E1DFDD"/>
    </w:rPr>
  </w:style>
  <w:style w:type="character" w:customStyle="1" w:styleId="anchor-text">
    <w:name w:val="anchor-text"/>
    <w:basedOn w:val="DefaultParagraphFont"/>
    <w:rsid w:val="00AE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914">
      <w:bodyDiv w:val="1"/>
      <w:marLeft w:val="0"/>
      <w:marRight w:val="0"/>
      <w:marTop w:val="0"/>
      <w:marBottom w:val="0"/>
      <w:divBdr>
        <w:top w:val="none" w:sz="0" w:space="0" w:color="auto"/>
        <w:left w:val="none" w:sz="0" w:space="0" w:color="auto"/>
        <w:bottom w:val="none" w:sz="0" w:space="0" w:color="auto"/>
        <w:right w:val="none" w:sz="0" w:space="0" w:color="auto"/>
      </w:divBdr>
    </w:div>
    <w:div w:id="93211730">
      <w:bodyDiv w:val="1"/>
      <w:marLeft w:val="0"/>
      <w:marRight w:val="0"/>
      <w:marTop w:val="0"/>
      <w:marBottom w:val="0"/>
      <w:divBdr>
        <w:top w:val="none" w:sz="0" w:space="0" w:color="auto"/>
        <w:left w:val="none" w:sz="0" w:space="0" w:color="auto"/>
        <w:bottom w:val="none" w:sz="0" w:space="0" w:color="auto"/>
        <w:right w:val="none" w:sz="0" w:space="0" w:color="auto"/>
      </w:divBdr>
    </w:div>
    <w:div w:id="104080177">
      <w:bodyDiv w:val="1"/>
      <w:marLeft w:val="0"/>
      <w:marRight w:val="0"/>
      <w:marTop w:val="0"/>
      <w:marBottom w:val="0"/>
      <w:divBdr>
        <w:top w:val="none" w:sz="0" w:space="0" w:color="auto"/>
        <w:left w:val="none" w:sz="0" w:space="0" w:color="auto"/>
        <w:bottom w:val="none" w:sz="0" w:space="0" w:color="auto"/>
        <w:right w:val="none" w:sz="0" w:space="0" w:color="auto"/>
      </w:divBdr>
    </w:div>
    <w:div w:id="145826427">
      <w:bodyDiv w:val="1"/>
      <w:marLeft w:val="0"/>
      <w:marRight w:val="0"/>
      <w:marTop w:val="0"/>
      <w:marBottom w:val="0"/>
      <w:divBdr>
        <w:top w:val="none" w:sz="0" w:space="0" w:color="auto"/>
        <w:left w:val="none" w:sz="0" w:space="0" w:color="auto"/>
        <w:bottom w:val="none" w:sz="0" w:space="0" w:color="auto"/>
        <w:right w:val="none" w:sz="0" w:space="0" w:color="auto"/>
      </w:divBdr>
      <w:divsChild>
        <w:div w:id="1881161098">
          <w:marLeft w:val="0"/>
          <w:marRight w:val="0"/>
          <w:marTop w:val="0"/>
          <w:marBottom w:val="0"/>
          <w:divBdr>
            <w:top w:val="none" w:sz="0" w:space="0" w:color="auto"/>
            <w:left w:val="none" w:sz="0" w:space="0" w:color="auto"/>
            <w:bottom w:val="none" w:sz="0" w:space="0" w:color="auto"/>
            <w:right w:val="none" w:sz="0" w:space="0" w:color="auto"/>
          </w:divBdr>
        </w:div>
      </w:divsChild>
    </w:div>
    <w:div w:id="294262729">
      <w:bodyDiv w:val="1"/>
      <w:marLeft w:val="0"/>
      <w:marRight w:val="0"/>
      <w:marTop w:val="0"/>
      <w:marBottom w:val="0"/>
      <w:divBdr>
        <w:top w:val="none" w:sz="0" w:space="0" w:color="auto"/>
        <w:left w:val="none" w:sz="0" w:space="0" w:color="auto"/>
        <w:bottom w:val="none" w:sz="0" w:space="0" w:color="auto"/>
        <w:right w:val="none" w:sz="0" w:space="0" w:color="auto"/>
      </w:divBdr>
    </w:div>
    <w:div w:id="337587279">
      <w:bodyDiv w:val="1"/>
      <w:marLeft w:val="0"/>
      <w:marRight w:val="0"/>
      <w:marTop w:val="0"/>
      <w:marBottom w:val="0"/>
      <w:divBdr>
        <w:top w:val="none" w:sz="0" w:space="0" w:color="auto"/>
        <w:left w:val="none" w:sz="0" w:space="0" w:color="auto"/>
        <w:bottom w:val="none" w:sz="0" w:space="0" w:color="auto"/>
        <w:right w:val="none" w:sz="0" w:space="0" w:color="auto"/>
      </w:divBdr>
      <w:divsChild>
        <w:div w:id="1843276500">
          <w:marLeft w:val="0"/>
          <w:marRight w:val="0"/>
          <w:marTop w:val="0"/>
          <w:marBottom w:val="0"/>
          <w:divBdr>
            <w:top w:val="none" w:sz="0" w:space="0" w:color="auto"/>
            <w:left w:val="none" w:sz="0" w:space="0" w:color="auto"/>
            <w:bottom w:val="none" w:sz="0" w:space="0" w:color="auto"/>
            <w:right w:val="none" w:sz="0" w:space="0" w:color="auto"/>
          </w:divBdr>
        </w:div>
      </w:divsChild>
    </w:div>
    <w:div w:id="543909289">
      <w:bodyDiv w:val="1"/>
      <w:marLeft w:val="0"/>
      <w:marRight w:val="0"/>
      <w:marTop w:val="0"/>
      <w:marBottom w:val="0"/>
      <w:divBdr>
        <w:top w:val="none" w:sz="0" w:space="0" w:color="auto"/>
        <w:left w:val="none" w:sz="0" w:space="0" w:color="auto"/>
        <w:bottom w:val="none" w:sz="0" w:space="0" w:color="auto"/>
        <w:right w:val="none" w:sz="0" w:space="0" w:color="auto"/>
      </w:divBdr>
    </w:div>
    <w:div w:id="595134622">
      <w:bodyDiv w:val="1"/>
      <w:marLeft w:val="0"/>
      <w:marRight w:val="0"/>
      <w:marTop w:val="0"/>
      <w:marBottom w:val="0"/>
      <w:divBdr>
        <w:top w:val="none" w:sz="0" w:space="0" w:color="auto"/>
        <w:left w:val="none" w:sz="0" w:space="0" w:color="auto"/>
        <w:bottom w:val="none" w:sz="0" w:space="0" w:color="auto"/>
        <w:right w:val="none" w:sz="0" w:space="0" w:color="auto"/>
      </w:divBdr>
    </w:div>
    <w:div w:id="630944689">
      <w:bodyDiv w:val="1"/>
      <w:marLeft w:val="0"/>
      <w:marRight w:val="0"/>
      <w:marTop w:val="0"/>
      <w:marBottom w:val="0"/>
      <w:divBdr>
        <w:top w:val="none" w:sz="0" w:space="0" w:color="auto"/>
        <w:left w:val="none" w:sz="0" w:space="0" w:color="auto"/>
        <w:bottom w:val="none" w:sz="0" w:space="0" w:color="auto"/>
        <w:right w:val="none" w:sz="0" w:space="0" w:color="auto"/>
      </w:divBdr>
      <w:divsChild>
        <w:div w:id="1403720854">
          <w:marLeft w:val="0"/>
          <w:marRight w:val="0"/>
          <w:marTop w:val="0"/>
          <w:marBottom w:val="0"/>
          <w:divBdr>
            <w:top w:val="none" w:sz="0" w:space="0" w:color="auto"/>
            <w:left w:val="none" w:sz="0" w:space="0" w:color="auto"/>
            <w:bottom w:val="none" w:sz="0" w:space="0" w:color="auto"/>
            <w:right w:val="none" w:sz="0" w:space="0" w:color="auto"/>
          </w:divBdr>
        </w:div>
        <w:div w:id="1325627008">
          <w:marLeft w:val="0"/>
          <w:marRight w:val="0"/>
          <w:marTop w:val="0"/>
          <w:marBottom w:val="0"/>
          <w:divBdr>
            <w:top w:val="none" w:sz="0" w:space="0" w:color="auto"/>
            <w:left w:val="none" w:sz="0" w:space="0" w:color="auto"/>
            <w:bottom w:val="none" w:sz="0" w:space="0" w:color="auto"/>
            <w:right w:val="none" w:sz="0" w:space="0" w:color="auto"/>
          </w:divBdr>
        </w:div>
        <w:div w:id="741103527">
          <w:marLeft w:val="0"/>
          <w:marRight w:val="0"/>
          <w:marTop w:val="0"/>
          <w:marBottom w:val="0"/>
          <w:divBdr>
            <w:top w:val="none" w:sz="0" w:space="0" w:color="auto"/>
            <w:left w:val="none" w:sz="0" w:space="0" w:color="auto"/>
            <w:bottom w:val="none" w:sz="0" w:space="0" w:color="auto"/>
            <w:right w:val="none" w:sz="0" w:space="0" w:color="auto"/>
          </w:divBdr>
        </w:div>
        <w:div w:id="1216888479">
          <w:marLeft w:val="0"/>
          <w:marRight w:val="0"/>
          <w:marTop w:val="0"/>
          <w:marBottom w:val="0"/>
          <w:divBdr>
            <w:top w:val="none" w:sz="0" w:space="0" w:color="auto"/>
            <w:left w:val="none" w:sz="0" w:space="0" w:color="auto"/>
            <w:bottom w:val="none" w:sz="0" w:space="0" w:color="auto"/>
            <w:right w:val="none" w:sz="0" w:space="0" w:color="auto"/>
          </w:divBdr>
        </w:div>
        <w:div w:id="2056813725">
          <w:marLeft w:val="0"/>
          <w:marRight w:val="0"/>
          <w:marTop w:val="0"/>
          <w:marBottom w:val="0"/>
          <w:divBdr>
            <w:top w:val="none" w:sz="0" w:space="0" w:color="auto"/>
            <w:left w:val="none" w:sz="0" w:space="0" w:color="auto"/>
            <w:bottom w:val="none" w:sz="0" w:space="0" w:color="auto"/>
            <w:right w:val="none" w:sz="0" w:space="0" w:color="auto"/>
          </w:divBdr>
        </w:div>
        <w:div w:id="1262254377">
          <w:marLeft w:val="0"/>
          <w:marRight w:val="0"/>
          <w:marTop w:val="0"/>
          <w:marBottom w:val="0"/>
          <w:divBdr>
            <w:top w:val="none" w:sz="0" w:space="0" w:color="auto"/>
            <w:left w:val="none" w:sz="0" w:space="0" w:color="auto"/>
            <w:bottom w:val="none" w:sz="0" w:space="0" w:color="auto"/>
            <w:right w:val="none" w:sz="0" w:space="0" w:color="auto"/>
          </w:divBdr>
        </w:div>
        <w:div w:id="1040978053">
          <w:marLeft w:val="0"/>
          <w:marRight w:val="0"/>
          <w:marTop w:val="0"/>
          <w:marBottom w:val="0"/>
          <w:divBdr>
            <w:top w:val="none" w:sz="0" w:space="0" w:color="auto"/>
            <w:left w:val="none" w:sz="0" w:space="0" w:color="auto"/>
            <w:bottom w:val="none" w:sz="0" w:space="0" w:color="auto"/>
            <w:right w:val="none" w:sz="0" w:space="0" w:color="auto"/>
          </w:divBdr>
        </w:div>
        <w:div w:id="1556695812">
          <w:marLeft w:val="0"/>
          <w:marRight w:val="0"/>
          <w:marTop w:val="0"/>
          <w:marBottom w:val="0"/>
          <w:divBdr>
            <w:top w:val="none" w:sz="0" w:space="0" w:color="auto"/>
            <w:left w:val="none" w:sz="0" w:space="0" w:color="auto"/>
            <w:bottom w:val="none" w:sz="0" w:space="0" w:color="auto"/>
            <w:right w:val="none" w:sz="0" w:space="0" w:color="auto"/>
          </w:divBdr>
        </w:div>
        <w:div w:id="1989091581">
          <w:marLeft w:val="0"/>
          <w:marRight w:val="0"/>
          <w:marTop w:val="0"/>
          <w:marBottom w:val="0"/>
          <w:divBdr>
            <w:top w:val="none" w:sz="0" w:space="0" w:color="auto"/>
            <w:left w:val="none" w:sz="0" w:space="0" w:color="auto"/>
            <w:bottom w:val="none" w:sz="0" w:space="0" w:color="auto"/>
            <w:right w:val="none" w:sz="0" w:space="0" w:color="auto"/>
          </w:divBdr>
        </w:div>
        <w:div w:id="234361143">
          <w:marLeft w:val="0"/>
          <w:marRight w:val="0"/>
          <w:marTop w:val="0"/>
          <w:marBottom w:val="0"/>
          <w:divBdr>
            <w:top w:val="none" w:sz="0" w:space="0" w:color="auto"/>
            <w:left w:val="none" w:sz="0" w:space="0" w:color="auto"/>
            <w:bottom w:val="none" w:sz="0" w:space="0" w:color="auto"/>
            <w:right w:val="none" w:sz="0" w:space="0" w:color="auto"/>
          </w:divBdr>
        </w:div>
        <w:div w:id="2064132602">
          <w:marLeft w:val="0"/>
          <w:marRight w:val="0"/>
          <w:marTop w:val="0"/>
          <w:marBottom w:val="0"/>
          <w:divBdr>
            <w:top w:val="none" w:sz="0" w:space="0" w:color="auto"/>
            <w:left w:val="none" w:sz="0" w:space="0" w:color="auto"/>
            <w:bottom w:val="none" w:sz="0" w:space="0" w:color="auto"/>
            <w:right w:val="none" w:sz="0" w:space="0" w:color="auto"/>
          </w:divBdr>
        </w:div>
        <w:div w:id="1666206076">
          <w:marLeft w:val="0"/>
          <w:marRight w:val="0"/>
          <w:marTop w:val="0"/>
          <w:marBottom w:val="0"/>
          <w:divBdr>
            <w:top w:val="none" w:sz="0" w:space="0" w:color="auto"/>
            <w:left w:val="none" w:sz="0" w:space="0" w:color="auto"/>
            <w:bottom w:val="none" w:sz="0" w:space="0" w:color="auto"/>
            <w:right w:val="none" w:sz="0" w:space="0" w:color="auto"/>
          </w:divBdr>
        </w:div>
        <w:div w:id="1080761036">
          <w:marLeft w:val="0"/>
          <w:marRight w:val="0"/>
          <w:marTop w:val="0"/>
          <w:marBottom w:val="0"/>
          <w:divBdr>
            <w:top w:val="none" w:sz="0" w:space="0" w:color="auto"/>
            <w:left w:val="none" w:sz="0" w:space="0" w:color="auto"/>
            <w:bottom w:val="none" w:sz="0" w:space="0" w:color="auto"/>
            <w:right w:val="none" w:sz="0" w:space="0" w:color="auto"/>
          </w:divBdr>
        </w:div>
        <w:div w:id="14119578">
          <w:marLeft w:val="0"/>
          <w:marRight w:val="0"/>
          <w:marTop w:val="0"/>
          <w:marBottom w:val="0"/>
          <w:divBdr>
            <w:top w:val="none" w:sz="0" w:space="0" w:color="auto"/>
            <w:left w:val="none" w:sz="0" w:space="0" w:color="auto"/>
            <w:bottom w:val="none" w:sz="0" w:space="0" w:color="auto"/>
            <w:right w:val="none" w:sz="0" w:space="0" w:color="auto"/>
          </w:divBdr>
        </w:div>
        <w:div w:id="499003575">
          <w:marLeft w:val="0"/>
          <w:marRight w:val="0"/>
          <w:marTop w:val="0"/>
          <w:marBottom w:val="0"/>
          <w:divBdr>
            <w:top w:val="none" w:sz="0" w:space="0" w:color="auto"/>
            <w:left w:val="none" w:sz="0" w:space="0" w:color="auto"/>
            <w:bottom w:val="none" w:sz="0" w:space="0" w:color="auto"/>
            <w:right w:val="none" w:sz="0" w:space="0" w:color="auto"/>
          </w:divBdr>
        </w:div>
        <w:div w:id="2127390085">
          <w:marLeft w:val="0"/>
          <w:marRight w:val="0"/>
          <w:marTop w:val="0"/>
          <w:marBottom w:val="0"/>
          <w:divBdr>
            <w:top w:val="none" w:sz="0" w:space="0" w:color="auto"/>
            <w:left w:val="none" w:sz="0" w:space="0" w:color="auto"/>
            <w:bottom w:val="none" w:sz="0" w:space="0" w:color="auto"/>
            <w:right w:val="none" w:sz="0" w:space="0" w:color="auto"/>
          </w:divBdr>
        </w:div>
        <w:div w:id="1456363595">
          <w:marLeft w:val="0"/>
          <w:marRight w:val="0"/>
          <w:marTop w:val="0"/>
          <w:marBottom w:val="0"/>
          <w:divBdr>
            <w:top w:val="none" w:sz="0" w:space="0" w:color="auto"/>
            <w:left w:val="none" w:sz="0" w:space="0" w:color="auto"/>
            <w:bottom w:val="none" w:sz="0" w:space="0" w:color="auto"/>
            <w:right w:val="none" w:sz="0" w:space="0" w:color="auto"/>
          </w:divBdr>
        </w:div>
        <w:div w:id="1449396586">
          <w:marLeft w:val="0"/>
          <w:marRight w:val="0"/>
          <w:marTop w:val="0"/>
          <w:marBottom w:val="0"/>
          <w:divBdr>
            <w:top w:val="none" w:sz="0" w:space="0" w:color="auto"/>
            <w:left w:val="none" w:sz="0" w:space="0" w:color="auto"/>
            <w:bottom w:val="none" w:sz="0" w:space="0" w:color="auto"/>
            <w:right w:val="none" w:sz="0" w:space="0" w:color="auto"/>
          </w:divBdr>
        </w:div>
        <w:div w:id="935865103">
          <w:marLeft w:val="0"/>
          <w:marRight w:val="0"/>
          <w:marTop w:val="0"/>
          <w:marBottom w:val="0"/>
          <w:divBdr>
            <w:top w:val="none" w:sz="0" w:space="0" w:color="auto"/>
            <w:left w:val="none" w:sz="0" w:space="0" w:color="auto"/>
            <w:bottom w:val="none" w:sz="0" w:space="0" w:color="auto"/>
            <w:right w:val="none" w:sz="0" w:space="0" w:color="auto"/>
          </w:divBdr>
        </w:div>
        <w:div w:id="2108114251">
          <w:marLeft w:val="0"/>
          <w:marRight w:val="0"/>
          <w:marTop w:val="0"/>
          <w:marBottom w:val="0"/>
          <w:divBdr>
            <w:top w:val="none" w:sz="0" w:space="0" w:color="auto"/>
            <w:left w:val="none" w:sz="0" w:space="0" w:color="auto"/>
            <w:bottom w:val="none" w:sz="0" w:space="0" w:color="auto"/>
            <w:right w:val="none" w:sz="0" w:space="0" w:color="auto"/>
          </w:divBdr>
        </w:div>
        <w:div w:id="1602177000">
          <w:marLeft w:val="0"/>
          <w:marRight w:val="0"/>
          <w:marTop w:val="0"/>
          <w:marBottom w:val="0"/>
          <w:divBdr>
            <w:top w:val="none" w:sz="0" w:space="0" w:color="auto"/>
            <w:left w:val="none" w:sz="0" w:space="0" w:color="auto"/>
            <w:bottom w:val="none" w:sz="0" w:space="0" w:color="auto"/>
            <w:right w:val="none" w:sz="0" w:space="0" w:color="auto"/>
          </w:divBdr>
        </w:div>
        <w:div w:id="625280656">
          <w:marLeft w:val="0"/>
          <w:marRight w:val="0"/>
          <w:marTop w:val="0"/>
          <w:marBottom w:val="0"/>
          <w:divBdr>
            <w:top w:val="none" w:sz="0" w:space="0" w:color="auto"/>
            <w:left w:val="none" w:sz="0" w:space="0" w:color="auto"/>
            <w:bottom w:val="none" w:sz="0" w:space="0" w:color="auto"/>
            <w:right w:val="none" w:sz="0" w:space="0" w:color="auto"/>
          </w:divBdr>
        </w:div>
        <w:div w:id="1507204409">
          <w:marLeft w:val="0"/>
          <w:marRight w:val="0"/>
          <w:marTop w:val="0"/>
          <w:marBottom w:val="0"/>
          <w:divBdr>
            <w:top w:val="none" w:sz="0" w:space="0" w:color="auto"/>
            <w:left w:val="none" w:sz="0" w:space="0" w:color="auto"/>
            <w:bottom w:val="none" w:sz="0" w:space="0" w:color="auto"/>
            <w:right w:val="none" w:sz="0" w:space="0" w:color="auto"/>
          </w:divBdr>
        </w:div>
        <w:div w:id="593051122">
          <w:marLeft w:val="0"/>
          <w:marRight w:val="0"/>
          <w:marTop w:val="0"/>
          <w:marBottom w:val="0"/>
          <w:divBdr>
            <w:top w:val="none" w:sz="0" w:space="0" w:color="auto"/>
            <w:left w:val="none" w:sz="0" w:space="0" w:color="auto"/>
            <w:bottom w:val="none" w:sz="0" w:space="0" w:color="auto"/>
            <w:right w:val="none" w:sz="0" w:space="0" w:color="auto"/>
          </w:divBdr>
        </w:div>
        <w:div w:id="2136291721">
          <w:marLeft w:val="0"/>
          <w:marRight w:val="0"/>
          <w:marTop w:val="0"/>
          <w:marBottom w:val="0"/>
          <w:divBdr>
            <w:top w:val="none" w:sz="0" w:space="0" w:color="auto"/>
            <w:left w:val="none" w:sz="0" w:space="0" w:color="auto"/>
            <w:bottom w:val="none" w:sz="0" w:space="0" w:color="auto"/>
            <w:right w:val="none" w:sz="0" w:space="0" w:color="auto"/>
          </w:divBdr>
        </w:div>
        <w:div w:id="1148935580">
          <w:marLeft w:val="0"/>
          <w:marRight w:val="0"/>
          <w:marTop w:val="0"/>
          <w:marBottom w:val="0"/>
          <w:divBdr>
            <w:top w:val="none" w:sz="0" w:space="0" w:color="auto"/>
            <w:left w:val="none" w:sz="0" w:space="0" w:color="auto"/>
            <w:bottom w:val="none" w:sz="0" w:space="0" w:color="auto"/>
            <w:right w:val="none" w:sz="0" w:space="0" w:color="auto"/>
          </w:divBdr>
        </w:div>
        <w:div w:id="1527210309">
          <w:marLeft w:val="0"/>
          <w:marRight w:val="0"/>
          <w:marTop w:val="0"/>
          <w:marBottom w:val="0"/>
          <w:divBdr>
            <w:top w:val="none" w:sz="0" w:space="0" w:color="auto"/>
            <w:left w:val="none" w:sz="0" w:space="0" w:color="auto"/>
            <w:bottom w:val="none" w:sz="0" w:space="0" w:color="auto"/>
            <w:right w:val="none" w:sz="0" w:space="0" w:color="auto"/>
          </w:divBdr>
        </w:div>
        <w:div w:id="796677433">
          <w:marLeft w:val="0"/>
          <w:marRight w:val="0"/>
          <w:marTop w:val="0"/>
          <w:marBottom w:val="0"/>
          <w:divBdr>
            <w:top w:val="none" w:sz="0" w:space="0" w:color="auto"/>
            <w:left w:val="none" w:sz="0" w:space="0" w:color="auto"/>
            <w:bottom w:val="none" w:sz="0" w:space="0" w:color="auto"/>
            <w:right w:val="none" w:sz="0" w:space="0" w:color="auto"/>
          </w:divBdr>
        </w:div>
        <w:div w:id="147989178">
          <w:marLeft w:val="0"/>
          <w:marRight w:val="0"/>
          <w:marTop w:val="0"/>
          <w:marBottom w:val="0"/>
          <w:divBdr>
            <w:top w:val="none" w:sz="0" w:space="0" w:color="auto"/>
            <w:left w:val="none" w:sz="0" w:space="0" w:color="auto"/>
            <w:bottom w:val="none" w:sz="0" w:space="0" w:color="auto"/>
            <w:right w:val="none" w:sz="0" w:space="0" w:color="auto"/>
          </w:divBdr>
        </w:div>
        <w:div w:id="1268654494">
          <w:marLeft w:val="0"/>
          <w:marRight w:val="0"/>
          <w:marTop w:val="0"/>
          <w:marBottom w:val="0"/>
          <w:divBdr>
            <w:top w:val="none" w:sz="0" w:space="0" w:color="auto"/>
            <w:left w:val="none" w:sz="0" w:space="0" w:color="auto"/>
            <w:bottom w:val="none" w:sz="0" w:space="0" w:color="auto"/>
            <w:right w:val="none" w:sz="0" w:space="0" w:color="auto"/>
          </w:divBdr>
        </w:div>
        <w:div w:id="1071658893">
          <w:marLeft w:val="0"/>
          <w:marRight w:val="0"/>
          <w:marTop w:val="0"/>
          <w:marBottom w:val="0"/>
          <w:divBdr>
            <w:top w:val="none" w:sz="0" w:space="0" w:color="auto"/>
            <w:left w:val="none" w:sz="0" w:space="0" w:color="auto"/>
            <w:bottom w:val="none" w:sz="0" w:space="0" w:color="auto"/>
            <w:right w:val="none" w:sz="0" w:space="0" w:color="auto"/>
          </w:divBdr>
        </w:div>
        <w:div w:id="639648140">
          <w:marLeft w:val="0"/>
          <w:marRight w:val="0"/>
          <w:marTop w:val="0"/>
          <w:marBottom w:val="0"/>
          <w:divBdr>
            <w:top w:val="none" w:sz="0" w:space="0" w:color="auto"/>
            <w:left w:val="none" w:sz="0" w:space="0" w:color="auto"/>
            <w:bottom w:val="none" w:sz="0" w:space="0" w:color="auto"/>
            <w:right w:val="none" w:sz="0" w:space="0" w:color="auto"/>
          </w:divBdr>
        </w:div>
      </w:divsChild>
    </w:div>
    <w:div w:id="861360729">
      <w:bodyDiv w:val="1"/>
      <w:marLeft w:val="0"/>
      <w:marRight w:val="0"/>
      <w:marTop w:val="0"/>
      <w:marBottom w:val="0"/>
      <w:divBdr>
        <w:top w:val="none" w:sz="0" w:space="0" w:color="auto"/>
        <w:left w:val="none" w:sz="0" w:space="0" w:color="auto"/>
        <w:bottom w:val="none" w:sz="0" w:space="0" w:color="auto"/>
        <w:right w:val="none" w:sz="0" w:space="0" w:color="auto"/>
      </w:divBdr>
    </w:div>
    <w:div w:id="1082678613">
      <w:bodyDiv w:val="1"/>
      <w:marLeft w:val="0"/>
      <w:marRight w:val="0"/>
      <w:marTop w:val="0"/>
      <w:marBottom w:val="0"/>
      <w:divBdr>
        <w:top w:val="none" w:sz="0" w:space="0" w:color="auto"/>
        <w:left w:val="none" w:sz="0" w:space="0" w:color="auto"/>
        <w:bottom w:val="none" w:sz="0" w:space="0" w:color="auto"/>
        <w:right w:val="none" w:sz="0" w:space="0" w:color="auto"/>
      </w:divBdr>
    </w:div>
    <w:div w:id="1299067235">
      <w:bodyDiv w:val="1"/>
      <w:marLeft w:val="0"/>
      <w:marRight w:val="0"/>
      <w:marTop w:val="0"/>
      <w:marBottom w:val="0"/>
      <w:divBdr>
        <w:top w:val="none" w:sz="0" w:space="0" w:color="auto"/>
        <w:left w:val="none" w:sz="0" w:space="0" w:color="auto"/>
        <w:bottom w:val="none" w:sz="0" w:space="0" w:color="auto"/>
        <w:right w:val="none" w:sz="0" w:space="0" w:color="auto"/>
      </w:divBdr>
    </w:div>
    <w:div w:id="1460607467">
      <w:bodyDiv w:val="1"/>
      <w:marLeft w:val="0"/>
      <w:marRight w:val="0"/>
      <w:marTop w:val="0"/>
      <w:marBottom w:val="0"/>
      <w:divBdr>
        <w:top w:val="none" w:sz="0" w:space="0" w:color="auto"/>
        <w:left w:val="none" w:sz="0" w:space="0" w:color="auto"/>
        <w:bottom w:val="none" w:sz="0" w:space="0" w:color="auto"/>
        <w:right w:val="none" w:sz="0" w:space="0" w:color="auto"/>
      </w:divBdr>
      <w:divsChild>
        <w:div w:id="1075012320">
          <w:marLeft w:val="0"/>
          <w:marRight w:val="0"/>
          <w:marTop w:val="0"/>
          <w:marBottom w:val="0"/>
          <w:divBdr>
            <w:top w:val="none" w:sz="0" w:space="0" w:color="auto"/>
            <w:left w:val="none" w:sz="0" w:space="0" w:color="auto"/>
            <w:bottom w:val="none" w:sz="0" w:space="0" w:color="auto"/>
            <w:right w:val="none" w:sz="0" w:space="0" w:color="auto"/>
          </w:divBdr>
        </w:div>
        <w:div w:id="1374619264">
          <w:marLeft w:val="0"/>
          <w:marRight w:val="0"/>
          <w:marTop w:val="0"/>
          <w:marBottom w:val="0"/>
          <w:divBdr>
            <w:top w:val="none" w:sz="0" w:space="0" w:color="auto"/>
            <w:left w:val="none" w:sz="0" w:space="0" w:color="auto"/>
            <w:bottom w:val="none" w:sz="0" w:space="0" w:color="auto"/>
            <w:right w:val="none" w:sz="0" w:space="0" w:color="auto"/>
          </w:divBdr>
        </w:div>
      </w:divsChild>
    </w:div>
    <w:div w:id="1545674056">
      <w:bodyDiv w:val="1"/>
      <w:marLeft w:val="0"/>
      <w:marRight w:val="0"/>
      <w:marTop w:val="0"/>
      <w:marBottom w:val="0"/>
      <w:divBdr>
        <w:top w:val="none" w:sz="0" w:space="0" w:color="auto"/>
        <w:left w:val="none" w:sz="0" w:space="0" w:color="auto"/>
        <w:bottom w:val="none" w:sz="0" w:space="0" w:color="auto"/>
        <w:right w:val="none" w:sz="0" w:space="0" w:color="auto"/>
      </w:divBdr>
    </w:div>
    <w:div w:id="1621448919">
      <w:bodyDiv w:val="1"/>
      <w:marLeft w:val="0"/>
      <w:marRight w:val="0"/>
      <w:marTop w:val="0"/>
      <w:marBottom w:val="0"/>
      <w:divBdr>
        <w:top w:val="none" w:sz="0" w:space="0" w:color="auto"/>
        <w:left w:val="none" w:sz="0" w:space="0" w:color="auto"/>
        <w:bottom w:val="none" w:sz="0" w:space="0" w:color="auto"/>
        <w:right w:val="none" w:sz="0" w:space="0" w:color="auto"/>
      </w:divBdr>
    </w:div>
    <w:div w:id="1815373222">
      <w:bodyDiv w:val="1"/>
      <w:marLeft w:val="0"/>
      <w:marRight w:val="0"/>
      <w:marTop w:val="0"/>
      <w:marBottom w:val="0"/>
      <w:divBdr>
        <w:top w:val="none" w:sz="0" w:space="0" w:color="auto"/>
        <w:left w:val="none" w:sz="0" w:space="0" w:color="auto"/>
        <w:bottom w:val="none" w:sz="0" w:space="0" w:color="auto"/>
        <w:right w:val="none" w:sz="0" w:space="0" w:color="auto"/>
      </w:divBdr>
      <w:divsChild>
        <w:div w:id="1863592578">
          <w:marLeft w:val="0"/>
          <w:marRight w:val="0"/>
          <w:marTop w:val="0"/>
          <w:marBottom w:val="0"/>
          <w:divBdr>
            <w:top w:val="none" w:sz="0" w:space="0" w:color="auto"/>
            <w:left w:val="none" w:sz="0" w:space="0" w:color="auto"/>
            <w:bottom w:val="none" w:sz="0" w:space="0" w:color="auto"/>
            <w:right w:val="none" w:sz="0" w:space="0" w:color="auto"/>
          </w:divBdr>
        </w:div>
        <w:div w:id="1415056224">
          <w:marLeft w:val="0"/>
          <w:marRight w:val="0"/>
          <w:marTop w:val="0"/>
          <w:marBottom w:val="0"/>
          <w:divBdr>
            <w:top w:val="none" w:sz="0" w:space="0" w:color="auto"/>
            <w:left w:val="none" w:sz="0" w:space="0" w:color="auto"/>
            <w:bottom w:val="none" w:sz="0" w:space="0" w:color="auto"/>
            <w:right w:val="none" w:sz="0" w:space="0" w:color="auto"/>
          </w:divBdr>
        </w:div>
        <w:div w:id="2079555145">
          <w:marLeft w:val="0"/>
          <w:marRight w:val="0"/>
          <w:marTop w:val="0"/>
          <w:marBottom w:val="0"/>
          <w:divBdr>
            <w:top w:val="none" w:sz="0" w:space="0" w:color="auto"/>
            <w:left w:val="none" w:sz="0" w:space="0" w:color="auto"/>
            <w:bottom w:val="none" w:sz="0" w:space="0" w:color="auto"/>
            <w:right w:val="none" w:sz="0" w:space="0" w:color="auto"/>
          </w:divBdr>
        </w:div>
        <w:div w:id="1712270699">
          <w:marLeft w:val="0"/>
          <w:marRight w:val="0"/>
          <w:marTop w:val="0"/>
          <w:marBottom w:val="0"/>
          <w:divBdr>
            <w:top w:val="none" w:sz="0" w:space="0" w:color="auto"/>
            <w:left w:val="none" w:sz="0" w:space="0" w:color="auto"/>
            <w:bottom w:val="none" w:sz="0" w:space="0" w:color="auto"/>
            <w:right w:val="none" w:sz="0" w:space="0" w:color="auto"/>
          </w:divBdr>
        </w:div>
        <w:div w:id="55861035">
          <w:marLeft w:val="0"/>
          <w:marRight w:val="0"/>
          <w:marTop w:val="0"/>
          <w:marBottom w:val="0"/>
          <w:divBdr>
            <w:top w:val="none" w:sz="0" w:space="0" w:color="auto"/>
            <w:left w:val="none" w:sz="0" w:space="0" w:color="auto"/>
            <w:bottom w:val="none" w:sz="0" w:space="0" w:color="auto"/>
            <w:right w:val="none" w:sz="0" w:space="0" w:color="auto"/>
          </w:divBdr>
        </w:div>
        <w:div w:id="641735838">
          <w:marLeft w:val="0"/>
          <w:marRight w:val="0"/>
          <w:marTop w:val="0"/>
          <w:marBottom w:val="0"/>
          <w:divBdr>
            <w:top w:val="none" w:sz="0" w:space="0" w:color="auto"/>
            <w:left w:val="none" w:sz="0" w:space="0" w:color="auto"/>
            <w:bottom w:val="none" w:sz="0" w:space="0" w:color="auto"/>
            <w:right w:val="none" w:sz="0" w:space="0" w:color="auto"/>
          </w:divBdr>
        </w:div>
        <w:div w:id="1664553996">
          <w:marLeft w:val="0"/>
          <w:marRight w:val="0"/>
          <w:marTop w:val="0"/>
          <w:marBottom w:val="0"/>
          <w:divBdr>
            <w:top w:val="none" w:sz="0" w:space="0" w:color="auto"/>
            <w:left w:val="none" w:sz="0" w:space="0" w:color="auto"/>
            <w:bottom w:val="none" w:sz="0" w:space="0" w:color="auto"/>
            <w:right w:val="none" w:sz="0" w:space="0" w:color="auto"/>
          </w:divBdr>
        </w:div>
        <w:div w:id="660157681">
          <w:marLeft w:val="0"/>
          <w:marRight w:val="0"/>
          <w:marTop w:val="0"/>
          <w:marBottom w:val="0"/>
          <w:divBdr>
            <w:top w:val="none" w:sz="0" w:space="0" w:color="auto"/>
            <w:left w:val="none" w:sz="0" w:space="0" w:color="auto"/>
            <w:bottom w:val="none" w:sz="0" w:space="0" w:color="auto"/>
            <w:right w:val="none" w:sz="0" w:space="0" w:color="auto"/>
          </w:divBdr>
        </w:div>
        <w:div w:id="185798034">
          <w:marLeft w:val="0"/>
          <w:marRight w:val="0"/>
          <w:marTop w:val="0"/>
          <w:marBottom w:val="0"/>
          <w:divBdr>
            <w:top w:val="none" w:sz="0" w:space="0" w:color="auto"/>
            <w:left w:val="none" w:sz="0" w:space="0" w:color="auto"/>
            <w:bottom w:val="none" w:sz="0" w:space="0" w:color="auto"/>
            <w:right w:val="none" w:sz="0" w:space="0" w:color="auto"/>
          </w:divBdr>
        </w:div>
        <w:div w:id="701707337">
          <w:marLeft w:val="0"/>
          <w:marRight w:val="0"/>
          <w:marTop w:val="0"/>
          <w:marBottom w:val="0"/>
          <w:divBdr>
            <w:top w:val="none" w:sz="0" w:space="0" w:color="auto"/>
            <w:left w:val="none" w:sz="0" w:space="0" w:color="auto"/>
            <w:bottom w:val="none" w:sz="0" w:space="0" w:color="auto"/>
            <w:right w:val="none" w:sz="0" w:space="0" w:color="auto"/>
          </w:divBdr>
        </w:div>
      </w:divsChild>
    </w:div>
    <w:div w:id="1816331869">
      <w:bodyDiv w:val="1"/>
      <w:marLeft w:val="0"/>
      <w:marRight w:val="0"/>
      <w:marTop w:val="0"/>
      <w:marBottom w:val="0"/>
      <w:divBdr>
        <w:top w:val="none" w:sz="0" w:space="0" w:color="auto"/>
        <w:left w:val="none" w:sz="0" w:space="0" w:color="auto"/>
        <w:bottom w:val="none" w:sz="0" w:space="0" w:color="auto"/>
        <w:right w:val="none" w:sz="0" w:space="0" w:color="auto"/>
      </w:divBdr>
    </w:div>
    <w:div w:id="1830710276">
      <w:bodyDiv w:val="1"/>
      <w:marLeft w:val="0"/>
      <w:marRight w:val="0"/>
      <w:marTop w:val="0"/>
      <w:marBottom w:val="0"/>
      <w:divBdr>
        <w:top w:val="none" w:sz="0" w:space="0" w:color="auto"/>
        <w:left w:val="none" w:sz="0" w:space="0" w:color="auto"/>
        <w:bottom w:val="none" w:sz="0" w:space="0" w:color="auto"/>
        <w:right w:val="none" w:sz="0" w:space="0" w:color="auto"/>
      </w:divBdr>
      <w:divsChild>
        <w:div w:id="75521398">
          <w:marLeft w:val="0"/>
          <w:marRight w:val="0"/>
          <w:marTop w:val="0"/>
          <w:marBottom w:val="0"/>
          <w:divBdr>
            <w:top w:val="none" w:sz="0" w:space="0" w:color="auto"/>
            <w:left w:val="none" w:sz="0" w:space="0" w:color="auto"/>
            <w:bottom w:val="none" w:sz="0" w:space="0" w:color="auto"/>
            <w:right w:val="none" w:sz="0" w:space="0" w:color="auto"/>
          </w:divBdr>
        </w:div>
        <w:div w:id="556669963">
          <w:marLeft w:val="0"/>
          <w:marRight w:val="0"/>
          <w:marTop w:val="0"/>
          <w:marBottom w:val="0"/>
          <w:divBdr>
            <w:top w:val="none" w:sz="0" w:space="0" w:color="auto"/>
            <w:left w:val="none" w:sz="0" w:space="0" w:color="auto"/>
            <w:bottom w:val="none" w:sz="0" w:space="0" w:color="auto"/>
            <w:right w:val="none" w:sz="0" w:space="0" w:color="auto"/>
          </w:divBdr>
        </w:div>
        <w:div w:id="1650286892">
          <w:marLeft w:val="0"/>
          <w:marRight w:val="0"/>
          <w:marTop w:val="0"/>
          <w:marBottom w:val="0"/>
          <w:divBdr>
            <w:top w:val="none" w:sz="0" w:space="0" w:color="auto"/>
            <w:left w:val="none" w:sz="0" w:space="0" w:color="auto"/>
            <w:bottom w:val="none" w:sz="0" w:space="0" w:color="auto"/>
            <w:right w:val="none" w:sz="0" w:space="0" w:color="auto"/>
          </w:divBdr>
        </w:div>
        <w:div w:id="2118015877">
          <w:marLeft w:val="0"/>
          <w:marRight w:val="0"/>
          <w:marTop w:val="0"/>
          <w:marBottom w:val="0"/>
          <w:divBdr>
            <w:top w:val="none" w:sz="0" w:space="0" w:color="auto"/>
            <w:left w:val="none" w:sz="0" w:space="0" w:color="auto"/>
            <w:bottom w:val="none" w:sz="0" w:space="0" w:color="auto"/>
            <w:right w:val="none" w:sz="0" w:space="0" w:color="auto"/>
          </w:divBdr>
        </w:div>
        <w:div w:id="817956477">
          <w:marLeft w:val="0"/>
          <w:marRight w:val="0"/>
          <w:marTop w:val="0"/>
          <w:marBottom w:val="0"/>
          <w:divBdr>
            <w:top w:val="none" w:sz="0" w:space="0" w:color="auto"/>
            <w:left w:val="none" w:sz="0" w:space="0" w:color="auto"/>
            <w:bottom w:val="none" w:sz="0" w:space="0" w:color="auto"/>
            <w:right w:val="none" w:sz="0" w:space="0" w:color="auto"/>
          </w:divBdr>
        </w:div>
        <w:div w:id="2083678590">
          <w:marLeft w:val="0"/>
          <w:marRight w:val="0"/>
          <w:marTop w:val="0"/>
          <w:marBottom w:val="0"/>
          <w:divBdr>
            <w:top w:val="none" w:sz="0" w:space="0" w:color="auto"/>
            <w:left w:val="none" w:sz="0" w:space="0" w:color="auto"/>
            <w:bottom w:val="none" w:sz="0" w:space="0" w:color="auto"/>
            <w:right w:val="none" w:sz="0" w:space="0" w:color="auto"/>
          </w:divBdr>
        </w:div>
        <w:div w:id="1048189527">
          <w:marLeft w:val="0"/>
          <w:marRight w:val="0"/>
          <w:marTop w:val="0"/>
          <w:marBottom w:val="0"/>
          <w:divBdr>
            <w:top w:val="none" w:sz="0" w:space="0" w:color="auto"/>
            <w:left w:val="none" w:sz="0" w:space="0" w:color="auto"/>
            <w:bottom w:val="none" w:sz="0" w:space="0" w:color="auto"/>
            <w:right w:val="none" w:sz="0" w:space="0" w:color="auto"/>
          </w:divBdr>
        </w:div>
        <w:div w:id="369845000">
          <w:marLeft w:val="0"/>
          <w:marRight w:val="0"/>
          <w:marTop w:val="0"/>
          <w:marBottom w:val="0"/>
          <w:divBdr>
            <w:top w:val="none" w:sz="0" w:space="0" w:color="auto"/>
            <w:left w:val="none" w:sz="0" w:space="0" w:color="auto"/>
            <w:bottom w:val="none" w:sz="0" w:space="0" w:color="auto"/>
            <w:right w:val="none" w:sz="0" w:space="0" w:color="auto"/>
          </w:divBdr>
        </w:div>
        <w:div w:id="1462649601">
          <w:marLeft w:val="0"/>
          <w:marRight w:val="0"/>
          <w:marTop w:val="0"/>
          <w:marBottom w:val="0"/>
          <w:divBdr>
            <w:top w:val="none" w:sz="0" w:space="0" w:color="auto"/>
            <w:left w:val="none" w:sz="0" w:space="0" w:color="auto"/>
            <w:bottom w:val="none" w:sz="0" w:space="0" w:color="auto"/>
            <w:right w:val="none" w:sz="0" w:space="0" w:color="auto"/>
          </w:divBdr>
        </w:div>
        <w:div w:id="592473487">
          <w:marLeft w:val="0"/>
          <w:marRight w:val="0"/>
          <w:marTop w:val="0"/>
          <w:marBottom w:val="0"/>
          <w:divBdr>
            <w:top w:val="none" w:sz="0" w:space="0" w:color="auto"/>
            <w:left w:val="none" w:sz="0" w:space="0" w:color="auto"/>
            <w:bottom w:val="none" w:sz="0" w:space="0" w:color="auto"/>
            <w:right w:val="none" w:sz="0" w:space="0" w:color="auto"/>
          </w:divBdr>
        </w:div>
        <w:div w:id="1031296627">
          <w:marLeft w:val="0"/>
          <w:marRight w:val="0"/>
          <w:marTop w:val="0"/>
          <w:marBottom w:val="0"/>
          <w:divBdr>
            <w:top w:val="none" w:sz="0" w:space="0" w:color="auto"/>
            <w:left w:val="none" w:sz="0" w:space="0" w:color="auto"/>
            <w:bottom w:val="none" w:sz="0" w:space="0" w:color="auto"/>
            <w:right w:val="none" w:sz="0" w:space="0" w:color="auto"/>
          </w:divBdr>
        </w:div>
        <w:div w:id="438330060">
          <w:marLeft w:val="0"/>
          <w:marRight w:val="0"/>
          <w:marTop w:val="0"/>
          <w:marBottom w:val="0"/>
          <w:divBdr>
            <w:top w:val="none" w:sz="0" w:space="0" w:color="auto"/>
            <w:left w:val="none" w:sz="0" w:space="0" w:color="auto"/>
            <w:bottom w:val="none" w:sz="0" w:space="0" w:color="auto"/>
            <w:right w:val="none" w:sz="0" w:space="0" w:color="auto"/>
          </w:divBdr>
        </w:div>
        <w:div w:id="1568883001">
          <w:marLeft w:val="0"/>
          <w:marRight w:val="0"/>
          <w:marTop w:val="0"/>
          <w:marBottom w:val="0"/>
          <w:divBdr>
            <w:top w:val="none" w:sz="0" w:space="0" w:color="auto"/>
            <w:left w:val="none" w:sz="0" w:space="0" w:color="auto"/>
            <w:bottom w:val="none" w:sz="0" w:space="0" w:color="auto"/>
            <w:right w:val="none" w:sz="0" w:space="0" w:color="auto"/>
          </w:divBdr>
        </w:div>
        <w:div w:id="1385134873">
          <w:marLeft w:val="0"/>
          <w:marRight w:val="0"/>
          <w:marTop w:val="0"/>
          <w:marBottom w:val="0"/>
          <w:divBdr>
            <w:top w:val="none" w:sz="0" w:space="0" w:color="auto"/>
            <w:left w:val="none" w:sz="0" w:space="0" w:color="auto"/>
            <w:bottom w:val="none" w:sz="0" w:space="0" w:color="auto"/>
            <w:right w:val="none" w:sz="0" w:space="0" w:color="auto"/>
          </w:divBdr>
        </w:div>
        <w:div w:id="496074596">
          <w:marLeft w:val="0"/>
          <w:marRight w:val="0"/>
          <w:marTop w:val="0"/>
          <w:marBottom w:val="0"/>
          <w:divBdr>
            <w:top w:val="none" w:sz="0" w:space="0" w:color="auto"/>
            <w:left w:val="none" w:sz="0" w:space="0" w:color="auto"/>
            <w:bottom w:val="none" w:sz="0" w:space="0" w:color="auto"/>
            <w:right w:val="none" w:sz="0" w:space="0" w:color="auto"/>
          </w:divBdr>
        </w:div>
        <w:div w:id="1357001340">
          <w:marLeft w:val="0"/>
          <w:marRight w:val="0"/>
          <w:marTop w:val="0"/>
          <w:marBottom w:val="0"/>
          <w:divBdr>
            <w:top w:val="none" w:sz="0" w:space="0" w:color="auto"/>
            <w:left w:val="none" w:sz="0" w:space="0" w:color="auto"/>
            <w:bottom w:val="none" w:sz="0" w:space="0" w:color="auto"/>
            <w:right w:val="none" w:sz="0" w:space="0" w:color="auto"/>
          </w:divBdr>
        </w:div>
        <w:div w:id="1620455822">
          <w:marLeft w:val="0"/>
          <w:marRight w:val="0"/>
          <w:marTop w:val="0"/>
          <w:marBottom w:val="0"/>
          <w:divBdr>
            <w:top w:val="none" w:sz="0" w:space="0" w:color="auto"/>
            <w:left w:val="none" w:sz="0" w:space="0" w:color="auto"/>
            <w:bottom w:val="none" w:sz="0" w:space="0" w:color="auto"/>
            <w:right w:val="none" w:sz="0" w:space="0" w:color="auto"/>
          </w:divBdr>
        </w:div>
        <w:div w:id="580213696">
          <w:marLeft w:val="0"/>
          <w:marRight w:val="0"/>
          <w:marTop w:val="0"/>
          <w:marBottom w:val="0"/>
          <w:divBdr>
            <w:top w:val="none" w:sz="0" w:space="0" w:color="auto"/>
            <w:left w:val="none" w:sz="0" w:space="0" w:color="auto"/>
            <w:bottom w:val="none" w:sz="0" w:space="0" w:color="auto"/>
            <w:right w:val="none" w:sz="0" w:space="0" w:color="auto"/>
          </w:divBdr>
        </w:div>
        <w:div w:id="4066203">
          <w:marLeft w:val="0"/>
          <w:marRight w:val="0"/>
          <w:marTop w:val="0"/>
          <w:marBottom w:val="0"/>
          <w:divBdr>
            <w:top w:val="none" w:sz="0" w:space="0" w:color="auto"/>
            <w:left w:val="none" w:sz="0" w:space="0" w:color="auto"/>
            <w:bottom w:val="none" w:sz="0" w:space="0" w:color="auto"/>
            <w:right w:val="none" w:sz="0" w:space="0" w:color="auto"/>
          </w:divBdr>
        </w:div>
        <w:div w:id="972904210">
          <w:marLeft w:val="0"/>
          <w:marRight w:val="0"/>
          <w:marTop w:val="0"/>
          <w:marBottom w:val="0"/>
          <w:divBdr>
            <w:top w:val="none" w:sz="0" w:space="0" w:color="auto"/>
            <w:left w:val="none" w:sz="0" w:space="0" w:color="auto"/>
            <w:bottom w:val="none" w:sz="0" w:space="0" w:color="auto"/>
            <w:right w:val="none" w:sz="0" w:space="0" w:color="auto"/>
          </w:divBdr>
        </w:div>
        <w:div w:id="2030598278">
          <w:marLeft w:val="0"/>
          <w:marRight w:val="0"/>
          <w:marTop w:val="0"/>
          <w:marBottom w:val="0"/>
          <w:divBdr>
            <w:top w:val="none" w:sz="0" w:space="0" w:color="auto"/>
            <w:left w:val="none" w:sz="0" w:space="0" w:color="auto"/>
            <w:bottom w:val="none" w:sz="0" w:space="0" w:color="auto"/>
            <w:right w:val="none" w:sz="0" w:space="0" w:color="auto"/>
          </w:divBdr>
        </w:div>
        <w:div w:id="1598248857">
          <w:marLeft w:val="0"/>
          <w:marRight w:val="0"/>
          <w:marTop w:val="0"/>
          <w:marBottom w:val="0"/>
          <w:divBdr>
            <w:top w:val="none" w:sz="0" w:space="0" w:color="auto"/>
            <w:left w:val="none" w:sz="0" w:space="0" w:color="auto"/>
            <w:bottom w:val="none" w:sz="0" w:space="0" w:color="auto"/>
            <w:right w:val="none" w:sz="0" w:space="0" w:color="auto"/>
          </w:divBdr>
        </w:div>
        <w:div w:id="497112815">
          <w:marLeft w:val="0"/>
          <w:marRight w:val="0"/>
          <w:marTop w:val="0"/>
          <w:marBottom w:val="0"/>
          <w:divBdr>
            <w:top w:val="none" w:sz="0" w:space="0" w:color="auto"/>
            <w:left w:val="none" w:sz="0" w:space="0" w:color="auto"/>
            <w:bottom w:val="none" w:sz="0" w:space="0" w:color="auto"/>
            <w:right w:val="none" w:sz="0" w:space="0" w:color="auto"/>
          </w:divBdr>
        </w:div>
        <w:div w:id="1033964382">
          <w:marLeft w:val="0"/>
          <w:marRight w:val="0"/>
          <w:marTop w:val="0"/>
          <w:marBottom w:val="0"/>
          <w:divBdr>
            <w:top w:val="none" w:sz="0" w:space="0" w:color="auto"/>
            <w:left w:val="none" w:sz="0" w:space="0" w:color="auto"/>
            <w:bottom w:val="none" w:sz="0" w:space="0" w:color="auto"/>
            <w:right w:val="none" w:sz="0" w:space="0" w:color="auto"/>
          </w:divBdr>
        </w:div>
        <w:div w:id="250506597">
          <w:marLeft w:val="0"/>
          <w:marRight w:val="0"/>
          <w:marTop w:val="0"/>
          <w:marBottom w:val="0"/>
          <w:divBdr>
            <w:top w:val="none" w:sz="0" w:space="0" w:color="auto"/>
            <w:left w:val="none" w:sz="0" w:space="0" w:color="auto"/>
            <w:bottom w:val="none" w:sz="0" w:space="0" w:color="auto"/>
            <w:right w:val="none" w:sz="0" w:space="0" w:color="auto"/>
          </w:divBdr>
        </w:div>
        <w:div w:id="1767580448">
          <w:marLeft w:val="0"/>
          <w:marRight w:val="0"/>
          <w:marTop w:val="0"/>
          <w:marBottom w:val="0"/>
          <w:divBdr>
            <w:top w:val="none" w:sz="0" w:space="0" w:color="auto"/>
            <w:left w:val="none" w:sz="0" w:space="0" w:color="auto"/>
            <w:bottom w:val="none" w:sz="0" w:space="0" w:color="auto"/>
            <w:right w:val="none" w:sz="0" w:space="0" w:color="auto"/>
          </w:divBdr>
        </w:div>
        <w:div w:id="169754879">
          <w:marLeft w:val="0"/>
          <w:marRight w:val="0"/>
          <w:marTop w:val="0"/>
          <w:marBottom w:val="0"/>
          <w:divBdr>
            <w:top w:val="none" w:sz="0" w:space="0" w:color="auto"/>
            <w:left w:val="none" w:sz="0" w:space="0" w:color="auto"/>
            <w:bottom w:val="none" w:sz="0" w:space="0" w:color="auto"/>
            <w:right w:val="none" w:sz="0" w:space="0" w:color="auto"/>
          </w:divBdr>
        </w:div>
        <w:div w:id="502210086">
          <w:marLeft w:val="0"/>
          <w:marRight w:val="0"/>
          <w:marTop w:val="0"/>
          <w:marBottom w:val="0"/>
          <w:divBdr>
            <w:top w:val="none" w:sz="0" w:space="0" w:color="auto"/>
            <w:left w:val="none" w:sz="0" w:space="0" w:color="auto"/>
            <w:bottom w:val="none" w:sz="0" w:space="0" w:color="auto"/>
            <w:right w:val="none" w:sz="0" w:space="0" w:color="auto"/>
          </w:divBdr>
        </w:div>
        <w:div w:id="457840201">
          <w:marLeft w:val="0"/>
          <w:marRight w:val="0"/>
          <w:marTop w:val="0"/>
          <w:marBottom w:val="0"/>
          <w:divBdr>
            <w:top w:val="none" w:sz="0" w:space="0" w:color="auto"/>
            <w:left w:val="none" w:sz="0" w:space="0" w:color="auto"/>
            <w:bottom w:val="none" w:sz="0" w:space="0" w:color="auto"/>
            <w:right w:val="none" w:sz="0" w:space="0" w:color="auto"/>
          </w:divBdr>
        </w:div>
        <w:div w:id="132874194">
          <w:marLeft w:val="0"/>
          <w:marRight w:val="0"/>
          <w:marTop w:val="0"/>
          <w:marBottom w:val="0"/>
          <w:divBdr>
            <w:top w:val="none" w:sz="0" w:space="0" w:color="auto"/>
            <w:left w:val="none" w:sz="0" w:space="0" w:color="auto"/>
            <w:bottom w:val="none" w:sz="0" w:space="0" w:color="auto"/>
            <w:right w:val="none" w:sz="0" w:space="0" w:color="auto"/>
          </w:divBdr>
        </w:div>
        <w:div w:id="1095830423">
          <w:marLeft w:val="0"/>
          <w:marRight w:val="0"/>
          <w:marTop w:val="0"/>
          <w:marBottom w:val="0"/>
          <w:divBdr>
            <w:top w:val="none" w:sz="0" w:space="0" w:color="auto"/>
            <w:left w:val="none" w:sz="0" w:space="0" w:color="auto"/>
            <w:bottom w:val="none" w:sz="0" w:space="0" w:color="auto"/>
            <w:right w:val="none" w:sz="0" w:space="0" w:color="auto"/>
          </w:divBdr>
        </w:div>
        <w:div w:id="522595757">
          <w:marLeft w:val="0"/>
          <w:marRight w:val="0"/>
          <w:marTop w:val="0"/>
          <w:marBottom w:val="0"/>
          <w:divBdr>
            <w:top w:val="none" w:sz="0" w:space="0" w:color="auto"/>
            <w:left w:val="none" w:sz="0" w:space="0" w:color="auto"/>
            <w:bottom w:val="none" w:sz="0" w:space="0" w:color="auto"/>
            <w:right w:val="none" w:sz="0" w:space="0" w:color="auto"/>
          </w:divBdr>
        </w:div>
        <w:div w:id="1509101843">
          <w:marLeft w:val="0"/>
          <w:marRight w:val="0"/>
          <w:marTop w:val="0"/>
          <w:marBottom w:val="0"/>
          <w:divBdr>
            <w:top w:val="none" w:sz="0" w:space="0" w:color="auto"/>
            <w:left w:val="none" w:sz="0" w:space="0" w:color="auto"/>
            <w:bottom w:val="none" w:sz="0" w:space="0" w:color="auto"/>
            <w:right w:val="none" w:sz="0" w:space="0" w:color="auto"/>
          </w:divBdr>
        </w:div>
        <w:div w:id="598148477">
          <w:marLeft w:val="0"/>
          <w:marRight w:val="0"/>
          <w:marTop w:val="0"/>
          <w:marBottom w:val="0"/>
          <w:divBdr>
            <w:top w:val="none" w:sz="0" w:space="0" w:color="auto"/>
            <w:left w:val="none" w:sz="0" w:space="0" w:color="auto"/>
            <w:bottom w:val="none" w:sz="0" w:space="0" w:color="auto"/>
            <w:right w:val="none" w:sz="0" w:space="0" w:color="auto"/>
          </w:divBdr>
        </w:div>
        <w:div w:id="57678692">
          <w:marLeft w:val="0"/>
          <w:marRight w:val="0"/>
          <w:marTop w:val="0"/>
          <w:marBottom w:val="0"/>
          <w:divBdr>
            <w:top w:val="none" w:sz="0" w:space="0" w:color="auto"/>
            <w:left w:val="none" w:sz="0" w:space="0" w:color="auto"/>
            <w:bottom w:val="none" w:sz="0" w:space="0" w:color="auto"/>
            <w:right w:val="none" w:sz="0" w:space="0" w:color="auto"/>
          </w:divBdr>
        </w:div>
        <w:div w:id="1812558839">
          <w:marLeft w:val="0"/>
          <w:marRight w:val="0"/>
          <w:marTop w:val="0"/>
          <w:marBottom w:val="0"/>
          <w:divBdr>
            <w:top w:val="none" w:sz="0" w:space="0" w:color="auto"/>
            <w:left w:val="none" w:sz="0" w:space="0" w:color="auto"/>
            <w:bottom w:val="none" w:sz="0" w:space="0" w:color="auto"/>
            <w:right w:val="none" w:sz="0" w:space="0" w:color="auto"/>
          </w:divBdr>
        </w:div>
        <w:div w:id="1677462183">
          <w:marLeft w:val="0"/>
          <w:marRight w:val="0"/>
          <w:marTop w:val="0"/>
          <w:marBottom w:val="0"/>
          <w:divBdr>
            <w:top w:val="none" w:sz="0" w:space="0" w:color="auto"/>
            <w:left w:val="none" w:sz="0" w:space="0" w:color="auto"/>
            <w:bottom w:val="none" w:sz="0" w:space="0" w:color="auto"/>
            <w:right w:val="none" w:sz="0" w:space="0" w:color="auto"/>
          </w:divBdr>
        </w:div>
        <w:div w:id="771899187">
          <w:marLeft w:val="0"/>
          <w:marRight w:val="0"/>
          <w:marTop w:val="0"/>
          <w:marBottom w:val="0"/>
          <w:divBdr>
            <w:top w:val="none" w:sz="0" w:space="0" w:color="auto"/>
            <w:left w:val="none" w:sz="0" w:space="0" w:color="auto"/>
            <w:bottom w:val="none" w:sz="0" w:space="0" w:color="auto"/>
            <w:right w:val="none" w:sz="0" w:space="0" w:color="auto"/>
          </w:divBdr>
        </w:div>
        <w:div w:id="300959913">
          <w:marLeft w:val="0"/>
          <w:marRight w:val="0"/>
          <w:marTop w:val="0"/>
          <w:marBottom w:val="0"/>
          <w:divBdr>
            <w:top w:val="none" w:sz="0" w:space="0" w:color="auto"/>
            <w:left w:val="none" w:sz="0" w:space="0" w:color="auto"/>
            <w:bottom w:val="none" w:sz="0" w:space="0" w:color="auto"/>
            <w:right w:val="none" w:sz="0" w:space="0" w:color="auto"/>
          </w:divBdr>
        </w:div>
        <w:div w:id="411317419">
          <w:marLeft w:val="0"/>
          <w:marRight w:val="0"/>
          <w:marTop w:val="0"/>
          <w:marBottom w:val="0"/>
          <w:divBdr>
            <w:top w:val="none" w:sz="0" w:space="0" w:color="auto"/>
            <w:left w:val="none" w:sz="0" w:space="0" w:color="auto"/>
            <w:bottom w:val="none" w:sz="0" w:space="0" w:color="auto"/>
            <w:right w:val="none" w:sz="0" w:space="0" w:color="auto"/>
          </w:divBdr>
        </w:div>
        <w:div w:id="237058480">
          <w:marLeft w:val="0"/>
          <w:marRight w:val="0"/>
          <w:marTop w:val="0"/>
          <w:marBottom w:val="0"/>
          <w:divBdr>
            <w:top w:val="none" w:sz="0" w:space="0" w:color="auto"/>
            <w:left w:val="none" w:sz="0" w:space="0" w:color="auto"/>
            <w:bottom w:val="none" w:sz="0" w:space="0" w:color="auto"/>
            <w:right w:val="none" w:sz="0" w:space="0" w:color="auto"/>
          </w:divBdr>
        </w:div>
        <w:div w:id="635524825">
          <w:marLeft w:val="0"/>
          <w:marRight w:val="0"/>
          <w:marTop w:val="0"/>
          <w:marBottom w:val="0"/>
          <w:divBdr>
            <w:top w:val="none" w:sz="0" w:space="0" w:color="auto"/>
            <w:left w:val="none" w:sz="0" w:space="0" w:color="auto"/>
            <w:bottom w:val="none" w:sz="0" w:space="0" w:color="auto"/>
            <w:right w:val="none" w:sz="0" w:space="0" w:color="auto"/>
          </w:divBdr>
        </w:div>
        <w:div w:id="1579092879">
          <w:marLeft w:val="0"/>
          <w:marRight w:val="0"/>
          <w:marTop w:val="0"/>
          <w:marBottom w:val="0"/>
          <w:divBdr>
            <w:top w:val="none" w:sz="0" w:space="0" w:color="auto"/>
            <w:left w:val="none" w:sz="0" w:space="0" w:color="auto"/>
            <w:bottom w:val="none" w:sz="0" w:space="0" w:color="auto"/>
            <w:right w:val="none" w:sz="0" w:space="0" w:color="auto"/>
          </w:divBdr>
        </w:div>
        <w:div w:id="2137722669">
          <w:marLeft w:val="0"/>
          <w:marRight w:val="0"/>
          <w:marTop w:val="0"/>
          <w:marBottom w:val="0"/>
          <w:divBdr>
            <w:top w:val="none" w:sz="0" w:space="0" w:color="auto"/>
            <w:left w:val="none" w:sz="0" w:space="0" w:color="auto"/>
            <w:bottom w:val="none" w:sz="0" w:space="0" w:color="auto"/>
            <w:right w:val="none" w:sz="0" w:space="0" w:color="auto"/>
          </w:divBdr>
        </w:div>
        <w:div w:id="798306105">
          <w:marLeft w:val="0"/>
          <w:marRight w:val="0"/>
          <w:marTop w:val="0"/>
          <w:marBottom w:val="0"/>
          <w:divBdr>
            <w:top w:val="none" w:sz="0" w:space="0" w:color="auto"/>
            <w:left w:val="none" w:sz="0" w:space="0" w:color="auto"/>
            <w:bottom w:val="none" w:sz="0" w:space="0" w:color="auto"/>
            <w:right w:val="none" w:sz="0" w:space="0" w:color="auto"/>
          </w:divBdr>
        </w:div>
        <w:div w:id="793790049">
          <w:marLeft w:val="0"/>
          <w:marRight w:val="0"/>
          <w:marTop w:val="0"/>
          <w:marBottom w:val="0"/>
          <w:divBdr>
            <w:top w:val="none" w:sz="0" w:space="0" w:color="auto"/>
            <w:left w:val="none" w:sz="0" w:space="0" w:color="auto"/>
            <w:bottom w:val="none" w:sz="0" w:space="0" w:color="auto"/>
            <w:right w:val="none" w:sz="0" w:space="0" w:color="auto"/>
          </w:divBdr>
        </w:div>
        <w:div w:id="366568103">
          <w:marLeft w:val="0"/>
          <w:marRight w:val="0"/>
          <w:marTop w:val="0"/>
          <w:marBottom w:val="0"/>
          <w:divBdr>
            <w:top w:val="none" w:sz="0" w:space="0" w:color="auto"/>
            <w:left w:val="none" w:sz="0" w:space="0" w:color="auto"/>
            <w:bottom w:val="none" w:sz="0" w:space="0" w:color="auto"/>
            <w:right w:val="none" w:sz="0" w:space="0" w:color="auto"/>
          </w:divBdr>
        </w:div>
        <w:div w:id="1459950538">
          <w:marLeft w:val="0"/>
          <w:marRight w:val="0"/>
          <w:marTop w:val="0"/>
          <w:marBottom w:val="0"/>
          <w:divBdr>
            <w:top w:val="none" w:sz="0" w:space="0" w:color="auto"/>
            <w:left w:val="none" w:sz="0" w:space="0" w:color="auto"/>
            <w:bottom w:val="none" w:sz="0" w:space="0" w:color="auto"/>
            <w:right w:val="none" w:sz="0" w:space="0" w:color="auto"/>
          </w:divBdr>
        </w:div>
        <w:div w:id="1221207866">
          <w:marLeft w:val="0"/>
          <w:marRight w:val="0"/>
          <w:marTop w:val="0"/>
          <w:marBottom w:val="0"/>
          <w:divBdr>
            <w:top w:val="none" w:sz="0" w:space="0" w:color="auto"/>
            <w:left w:val="none" w:sz="0" w:space="0" w:color="auto"/>
            <w:bottom w:val="none" w:sz="0" w:space="0" w:color="auto"/>
            <w:right w:val="none" w:sz="0" w:space="0" w:color="auto"/>
          </w:divBdr>
        </w:div>
        <w:div w:id="1874340138">
          <w:marLeft w:val="0"/>
          <w:marRight w:val="0"/>
          <w:marTop w:val="0"/>
          <w:marBottom w:val="0"/>
          <w:divBdr>
            <w:top w:val="none" w:sz="0" w:space="0" w:color="auto"/>
            <w:left w:val="none" w:sz="0" w:space="0" w:color="auto"/>
            <w:bottom w:val="none" w:sz="0" w:space="0" w:color="auto"/>
            <w:right w:val="none" w:sz="0" w:space="0" w:color="auto"/>
          </w:divBdr>
        </w:div>
        <w:div w:id="1142583051">
          <w:marLeft w:val="0"/>
          <w:marRight w:val="0"/>
          <w:marTop w:val="0"/>
          <w:marBottom w:val="0"/>
          <w:divBdr>
            <w:top w:val="none" w:sz="0" w:space="0" w:color="auto"/>
            <w:left w:val="none" w:sz="0" w:space="0" w:color="auto"/>
            <w:bottom w:val="none" w:sz="0" w:space="0" w:color="auto"/>
            <w:right w:val="none" w:sz="0" w:space="0" w:color="auto"/>
          </w:divBdr>
        </w:div>
        <w:div w:id="619537281">
          <w:marLeft w:val="0"/>
          <w:marRight w:val="0"/>
          <w:marTop w:val="0"/>
          <w:marBottom w:val="0"/>
          <w:divBdr>
            <w:top w:val="none" w:sz="0" w:space="0" w:color="auto"/>
            <w:left w:val="none" w:sz="0" w:space="0" w:color="auto"/>
            <w:bottom w:val="none" w:sz="0" w:space="0" w:color="auto"/>
            <w:right w:val="none" w:sz="0" w:space="0" w:color="auto"/>
          </w:divBdr>
        </w:div>
      </w:divsChild>
    </w:div>
    <w:div w:id="2007853839">
      <w:bodyDiv w:val="1"/>
      <w:marLeft w:val="0"/>
      <w:marRight w:val="0"/>
      <w:marTop w:val="0"/>
      <w:marBottom w:val="0"/>
      <w:divBdr>
        <w:top w:val="none" w:sz="0" w:space="0" w:color="auto"/>
        <w:left w:val="none" w:sz="0" w:space="0" w:color="auto"/>
        <w:bottom w:val="none" w:sz="0" w:space="0" w:color="auto"/>
        <w:right w:val="none" w:sz="0" w:space="0" w:color="auto"/>
      </w:divBdr>
    </w:div>
    <w:div w:id="20830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yperlink" Target="javascript:%20void(0)" TargetMode="External"/><Relationship Id="rId11" Type="http://schemas.openxmlformats.org/officeDocument/2006/relationships/hyperlink" Target="https://www.tandfonline.com/journals/laps20" TargetMode="External"/><Relationship Id="rId12" Type="http://schemas.openxmlformats.org/officeDocument/2006/relationships/hyperlink" Target="https://www.tandfonline.com/toc/laps20/59/4" TargetMode="External"/><Relationship Id="rId13" Type="http://schemas.openxmlformats.org/officeDocument/2006/relationships/hyperlink" Target="https://doi.org/10.1080/05704928.2023.2215856" TargetMode="External"/><Relationship Id="rId14" Type="http://schemas.openxmlformats.org/officeDocument/2006/relationships/hyperlink" Target="javascript:%20void(0)" TargetMode="External"/><Relationship Id="rId15" Type="http://schemas.openxmlformats.org/officeDocument/2006/relationships/hyperlink" Target="https://rsf.research.ac.ir/Index.php?itemId=11808" TargetMode="External"/><Relationship Id="rId16" Type="http://schemas.openxmlformats.org/officeDocument/2006/relationships/hyperlink" Target="javascript:%20void(0)" TargetMode="External"/><Relationship Id="rId17" Type="http://schemas.openxmlformats.org/officeDocument/2006/relationships/hyperlink" Target="https://rsf.research.ac.ir/Index.php?itemId=80630" TargetMode="External"/><Relationship Id="rId18" Type="http://schemas.openxmlformats.org/officeDocument/2006/relationships/hyperlink" Target="javascript:%20void(0)" TargetMode="External"/><Relationship Id="rId19" Type="http://schemas.openxmlformats.org/officeDocument/2006/relationships/hyperlink" Target="https://rsf.research.ac.ir/Index.php?itemId=11808" TargetMode="External"/><Relationship Id="rId2" Type="http://schemas.openxmlformats.org/officeDocument/2006/relationships/styles" Target="styles.xml"/><Relationship Id="rId20" Type="http://schemas.openxmlformats.org/officeDocument/2006/relationships/hyperlink" Target="javascript:%20void(0)" TargetMode="External"/><Relationship Id="rId21" Type="http://schemas.openxmlformats.org/officeDocument/2006/relationships/hyperlink" Target="https://rsf.research.ac.ir/Index.php?itemId=11478" TargetMode="External"/><Relationship Id="rId22" Type="http://schemas.openxmlformats.org/officeDocument/2006/relationships/hyperlink" Target="javascript:%20void(0)" TargetMode="External"/><Relationship Id="rId23" Type="http://schemas.openxmlformats.org/officeDocument/2006/relationships/hyperlink" Target="https://rsf.research.ac.ir/Index.php?itemId=7128" TargetMode="External"/><Relationship Id="rId24" Type="http://schemas.openxmlformats.org/officeDocument/2006/relationships/hyperlink" Target="javascript:%20void(0)" TargetMode="External"/><Relationship Id="rId25" Type="http://schemas.openxmlformats.org/officeDocument/2006/relationships/hyperlink" Target="https://rsf.research.ac.ir/Index.php?itemId=11478" TargetMode="External"/><Relationship Id="rId26" Type="http://schemas.openxmlformats.org/officeDocument/2006/relationships/hyperlink" Target="javascript:%20void(0)" TargetMode="External"/><Relationship Id="rId27" Type="http://schemas.openxmlformats.org/officeDocument/2006/relationships/hyperlink" Target="https://rsf.research.ac.ir/Index.php?itemId=14269" TargetMode="External"/><Relationship Id="rId28" Type="http://schemas.openxmlformats.org/officeDocument/2006/relationships/hyperlink" Target="https://rsf.research.ac.ir/Index.php?itemId=5936" TargetMode="External"/><Relationship Id="rId29" Type="http://schemas.openxmlformats.org/officeDocument/2006/relationships/hyperlink" Target="https://rsf.research.ac.ir/Index.php?itemId=5936" TargetMode="External"/><Relationship Id="rId3" Type="http://schemas.openxmlformats.org/officeDocument/2006/relationships/settings" Target="settings.xml"/><Relationship Id="rId30" Type="http://schemas.openxmlformats.org/officeDocument/2006/relationships/hyperlink" Target="https://rsf.research.ac.ir/Index.php?itemId=5936" TargetMode="External"/><Relationship Id="rId31" Type="http://schemas.openxmlformats.org/officeDocument/2006/relationships/hyperlink" Target="https://rsf.research.ac.ir/Index.php?itemId=4172" TargetMode="External"/><Relationship Id="rId32" Type="http://schemas.openxmlformats.org/officeDocument/2006/relationships/hyperlink" Target="http://www.sciencedirect.com/science/article/pii/S0001457514000177" TargetMode="External"/><Relationship Id="rId33" Type="http://schemas.openxmlformats.org/officeDocument/2006/relationships/hyperlink" Target="http://www.sciencedirect.com/science/journal/00014575" TargetMode="External"/><Relationship Id="rId34" Type="http://schemas.openxmlformats.org/officeDocument/2006/relationships/hyperlink" Target="http://www.sciencedirect.com/science/journal/00014575/66/supp/C" TargetMode="External"/><Relationship Id="rId35" Type="http://schemas.openxmlformats.org/officeDocument/2006/relationships/hyperlink" Target="https://rsf.research.ac.ir/Index.php?itemId=3100" TargetMode="External"/><Relationship Id="rId36" Type="http://schemas.openxmlformats.org/officeDocument/2006/relationships/hyperlink" Target="http://www.ncbi.nlm.nih.gov/pubmed/?term=Zoleikha%20S%5BAuthor%5D&amp;cauthor=true&amp;cauthor_uid=26076392" TargetMode="External"/><Relationship Id="rId37" Type="http://schemas.openxmlformats.org/officeDocument/2006/relationships/hyperlink" Target="http://www.ncbi.nlm.nih.gov/pubmed/?term=Ramazan%20M%5BAuthor%5D&amp;cauthor=true&amp;cauthor_uid=26076392" TargetMode="External"/><Relationship Id="rId38" Type="http://schemas.openxmlformats.org/officeDocument/2006/relationships/hyperlink" Target="http://www.ncbi.nlm.nih.gov/pubmed/?term=Roksana%20M%5BAuthor%5D&amp;cauthor=true&amp;cauthor_uid=26076392" TargetMode="External"/><Relationship Id="rId39" Type="http://schemas.openxmlformats.org/officeDocument/2006/relationships/hyperlink" Target="https://rsf.research.ac.ir/Index.php?itemId=503" TargetMode="External"/><Relationship Id="rId4" Type="http://schemas.openxmlformats.org/officeDocument/2006/relationships/webSettings" Target="webSettings.xml"/><Relationship Id="rId40" Type="http://schemas.openxmlformats.org/officeDocument/2006/relationships/hyperlink" Target="http://www.ncbi.nlm.nih.gov/pubmed/?term=Zoleikha%20S%5BAuthor%5D&amp;cauthor=true&amp;cauthor_uid=26076392" TargetMode="External"/><Relationship Id="rId41" Type="http://schemas.openxmlformats.org/officeDocument/2006/relationships/hyperlink" Target="http://www.ncbi.nlm.nih.gov/pubmed/?term=Ramazan%20M%5BAuthor%5D&amp;cauthor=true&amp;cauthor_uid=26076392" TargetMode="External"/><Relationship Id="rId42" Type="http://schemas.openxmlformats.org/officeDocument/2006/relationships/hyperlink" Target="http://www.ncbi.nlm.nih.gov/pubmed/?term=Roksana%20M%5BAuthor%5D&amp;cauthor=true&amp;cauthor_uid=26076392" TargetMode="External"/><Relationship Id="rId43" Type="http://schemas.openxmlformats.org/officeDocument/2006/relationships/hyperlink" Target="https://rsf.research.ac.ir/Index.php?itemId=7085" TargetMode="External"/><Relationship Id="rId44" Type="http://schemas.openxmlformats.org/officeDocument/2006/relationships/hyperlink" Target="http://www.ncbi.nlm.nih.gov/pubmed/?term=Shirzaei%20M%5BAuthor%5D&amp;cauthor=true&amp;cauthor_uid=26330941" TargetMode="External"/><Relationship Id="rId45" Type="http://schemas.openxmlformats.org/officeDocument/2006/relationships/hyperlink" Target="http://www.ncbi.nlm.nih.gov/pubmed/?term=Mirzaei%20R%5BAuthor%5D&amp;cauthor=true&amp;cauthor_uid=26330941" TargetMode="External"/><Relationship Id="rId46" Type="http://schemas.openxmlformats.org/officeDocument/2006/relationships/hyperlink" Target="http://www.ncbi.nlm.nih.gov/pubmed/?term=Khaje-Alizade%20A%5BAuthor%5D&amp;cauthor=true&amp;cauthor_uid=26330941" TargetMode="External"/><Relationship Id="rId47" Type="http://schemas.openxmlformats.org/officeDocument/2006/relationships/hyperlink" Target="http://www.ncbi.nlm.nih.gov/pubmed/?term=Mohammadi%20M%5BAuthor%5D&amp;cauthor=true&amp;cauthor_uid=26330941" TargetMode="External"/><Relationship Id="rId48" Type="http://schemas.openxmlformats.org/officeDocument/2006/relationships/hyperlink" Target="https://rsf.research.ac.ir/Index.php?itemId=17197" TargetMode="External"/><Relationship Id="rId49" Type="http://schemas.openxmlformats.org/officeDocument/2006/relationships/hyperlink" Target="http://www.ncbi.nlm.nih.gov/pubmed/?term=Sargazi%20S%5BAuthor%5D&amp;cauthor=true&amp;cauthor_uid=25713105" TargetMode="External"/><Relationship Id="rId5" Type="http://schemas.openxmlformats.org/officeDocument/2006/relationships/hyperlink" Target="mailto:rammir277@gmail.com" TargetMode="External"/><Relationship Id="rId50" Type="http://schemas.openxmlformats.org/officeDocument/2006/relationships/hyperlink" Target="http://www.ncbi.nlm.nih.gov/pubmed/?term=Mirzaei%20R%5BAuthor%5D&amp;cauthor=true&amp;cauthor_uid=25713105" TargetMode="External"/><Relationship Id="rId51" Type="http://schemas.openxmlformats.org/officeDocument/2006/relationships/hyperlink" Target="http://www.ncbi.nlm.nih.gov/pubmed/?term=Rahmani%20M%5BAuthor%5D&amp;cauthor=true&amp;cauthor_uid=25713105" TargetMode="External"/><Relationship Id="rId52" Type="http://schemas.openxmlformats.org/officeDocument/2006/relationships/hyperlink" Target="http://www.ncbi.nlm.nih.gov/pubmed/?term=Sheikh%20M%5BAuthor%5D&amp;cauthor=true&amp;cauthor_uid=25713105" TargetMode="External"/><Relationship Id="rId53" Type="http://schemas.openxmlformats.org/officeDocument/2006/relationships/hyperlink" Target="javascript:%20void(0)" TargetMode="External"/><Relationship Id="rId54" Type="http://schemas.openxmlformats.org/officeDocument/2006/relationships/hyperlink" Target="https://rsf.research.ac.ir/Index.php?itemId=5936" TargetMode="External"/><Relationship Id="rId55" Type="http://schemas.openxmlformats.org/officeDocument/2006/relationships/hyperlink" Target="javascript:%20void(0)" TargetMode="External"/><Relationship Id="rId56" Type="http://schemas.openxmlformats.org/officeDocument/2006/relationships/hyperlink" Target="https://rsf.research.ac.ir/Index.php?itemId=5936" TargetMode="External"/><Relationship Id="rId57" Type="http://schemas.openxmlformats.org/officeDocument/2006/relationships/hyperlink" Target="javascript:%20void(0)" TargetMode="External"/><Relationship Id="rId58" Type="http://schemas.openxmlformats.org/officeDocument/2006/relationships/hyperlink" Target="https://rsf.research.ac.ir/Index.php?itemId=5936" TargetMode="External"/><Relationship Id="rId59" Type="http://schemas.openxmlformats.org/officeDocument/2006/relationships/hyperlink" Target="javascript:%20void(0)" TargetMode="External"/><Relationship Id="rId6" Type="http://schemas.openxmlformats.org/officeDocument/2006/relationships/hyperlink" Target="mailto:mirzaeir@mums.ac.ir" TargetMode="External"/><Relationship Id="rId60" Type="http://schemas.openxmlformats.org/officeDocument/2006/relationships/hyperlink" Target="https://rsf.research.ac.ir/Index.php?itemId=4284" TargetMode="External"/><Relationship Id="rId61" Type="http://schemas.openxmlformats.org/officeDocument/2006/relationships/hyperlink" Target="javascript:%20void(0)" TargetMode="External"/><Relationship Id="rId62" Type="http://schemas.openxmlformats.org/officeDocument/2006/relationships/hyperlink" Target="https://rsf.research.ac.ir/Index.php?itemId=7085" TargetMode="External"/><Relationship Id="rId63" Type="http://schemas.openxmlformats.org/officeDocument/2006/relationships/hyperlink" Target="javascript:%20void(0)" TargetMode="External"/><Relationship Id="rId64" Type="http://schemas.openxmlformats.org/officeDocument/2006/relationships/hyperlink" Target="https://rsf.research.ac.ir/Index.php?itemId=3100" TargetMode="External"/><Relationship Id="rId65" Type="http://schemas.openxmlformats.org/officeDocument/2006/relationships/hyperlink" Target="javascript:%20void(0)" TargetMode="External"/><Relationship Id="rId66" Type="http://schemas.openxmlformats.org/officeDocument/2006/relationships/hyperlink" Target="https://rsf.research.ac.ir/Index.php?itemId=85183" TargetMode="External"/><Relationship Id="rId67" Type="http://schemas.openxmlformats.org/officeDocument/2006/relationships/hyperlink" Target="javascript:%20void(0)" TargetMode="External"/><Relationship Id="rId68" Type="http://schemas.openxmlformats.org/officeDocument/2006/relationships/hyperlink" Target="https://rsf.research.ac.ir/Index.php?itemId=3284" TargetMode="External"/><Relationship Id="rId69" Type="http://schemas.openxmlformats.org/officeDocument/2006/relationships/hyperlink" Target="https://isid.research.ac.ir/Ramazan_Mirzaei" TargetMode="External"/><Relationship Id="rId7" Type="http://schemas.openxmlformats.org/officeDocument/2006/relationships/hyperlink" Target="javascript:%20void(0)" TargetMode="External"/><Relationship Id="rId70" Type="http://schemas.openxmlformats.org/officeDocument/2006/relationships/fontTable" Target="fontTable.xml"/><Relationship Id="rId71" Type="http://schemas.openxmlformats.org/officeDocument/2006/relationships/theme" Target="theme/theme1.xml"/><Relationship Id="rId8" Type="http://schemas.openxmlformats.org/officeDocument/2006/relationships/hyperlink" Target="javascript:%20void(0)" TargetMode="External"/><Relationship Id="rId9" Type="http://schemas.openxmlformats.org/officeDocument/2006/relationships/hyperlink" Target="https://doi.org/10.1016/j.heliyon.2024.e35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dr.mirzaei</dc:creator>
  <cp:lastModifiedBy>Ramezan Mirzaei</cp:lastModifiedBy>
  <cp:revision>3</cp:revision>
  <dcterms:created xsi:type="dcterms:W3CDTF">2024-12-21T20:16:00Z</dcterms:created>
  <dcterms:modified xsi:type="dcterms:W3CDTF">2024-12-21T21:20:00Z</dcterms:modified>
</cp:coreProperties>
</file>