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1E53" w14:textId="0626AE9C" w:rsidR="008C5BC8" w:rsidRDefault="008C5BC8" w:rsidP="00660470">
      <w:pPr>
        <w:jc w:val="center"/>
        <w:rPr>
          <w:b/>
          <w:bCs/>
          <w:szCs w:val="28"/>
        </w:rPr>
      </w:pPr>
    </w:p>
    <w:p w14:paraId="6ABEB4AF" w14:textId="6775D39D" w:rsidR="008C5BC8" w:rsidRPr="007E4E66" w:rsidRDefault="008D2C01" w:rsidP="008E1280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</w:t>
      </w:r>
      <w:r w:rsidR="008C5BC8" w:rsidRPr="007E4E66">
        <w:rPr>
          <w:b/>
          <w:bCs/>
          <w:szCs w:val="28"/>
        </w:rPr>
        <w:t>PERSONAL AND CONTACT INFORMATION:</w:t>
      </w:r>
    </w:p>
    <w:p w14:paraId="62B40D55" w14:textId="6AC60BC9" w:rsidR="008E6DD4" w:rsidRDefault="00D67FF9" w:rsidP="000A72DE">
      <w:pPr>
        <w:pStyle w:val="ListParagraph"/>
        <w:numPr>
          <w:ilvl w:val="0"/>
          <w:numId w:val="1"/>
        </w:numPr>
        <w:rPr>
          <w:i/>
          <w:iCs/>
          <w:szCs w:val="28"/>
        </w:rPr>
      </w:pPr>
      <w:r w:rsidRPr="00321DE4">
        <w:rPr>
          <w:i/>
          <w:iCs/>
          <w:szCs w:val="28"/>
        </w:rPr>
        <w:t>First</w:t>
      </w:r>
      <w:r w:rsidR="000A72DE" w:rsidRPr="000A72DE">
        <w:rPr>
          <w:i/>
          <w:iCs/>
          <w:szCs w:val="28"/>
        </w:rPr>
        <w:t xml:space="preserve"> </w:t>
      </w:r>
      <w:r w:rsidR="000A72DE" w:rsidRPr="00321DE4">
        <w:rPr>
          <w:i/>
          <w:iCs/>
          <w:szCs w:val="28"/>
        </w:rPr>
        <w:t>Name:</w:t>
      </w:r>
      <w:r w:rsidRPr="00321DE4">
        <w:rPr>
          <w:i/>
          <w:iCs/>
          <w:szCs w:val="28"/>
        </w:rPr>
        <w:t xml:space="preserve"> Leila</w:t>
      </w:r>
      <w:r w:rsidR="007E4E66" w:rsidRPr="00321DE4">
        <w:rPr>
          <w:i/>
          <w:iCs/>
          <w:szCs w:val="28"/>
        </w:rPr>
        <w:t>,</w:t>
      </w:r>
      <w:r w:rsidR="004811DE" w:rsidRPr="00321DE4">
        <w:rPr>
          <w:i/>
          <w:iCs/>
          <w:szCs w:val="28"/>
        </w:rPr>
        <w:t xml:space="preserve"> </w:t>
      </w:r>
      <w:r w:rsidR="000A72DE" w:rsidRPr="00321DE4">
        <w:rPr>
          <w:i/>
          <w:iCs/>
          <w:szCs w:val="28"/>
        </w:rPr>
        <w:t>Last</w:t>
      </w:r>
      <w:r w:rsidR="000A72DE">
        <w:rPr>
          <w:i/>
          <w:iCs/>
          <w:szCs w:val="28"/>
        </w:rPr>
        <w:t xml:space="preserve"> name</w:t>
      </w:r>
      <w:r w:rsidR="000A72DE" w:rsidRPr="00321DE4">
        <w:rPr>
          <w:i/>
          <w:iCs/>
          <w:szCs w:val="28"/>
        </w:rPr>
        <w:t xml:space="preserve">: </w:t>
      </w:r>
      <w:r w:rsidR="000A72DE">
        <w:rPr>
          <w:i/>
          <w:iCs/>
          <w:szCs w:val="28"/>
        </w:rPr>
        <w:t>B</w:t>
      </w:r>
      <w:r w:rsidR="000A72DE" w:rsidRPr="00321DE4">
        <w:rPr>
          <w:i/>
          <w:iCs/>
          <w:szCs w:val="28"/>
        </w:rPr>
        <w:t>ayani</w:t>
      </w:r>
      <w:r w:rsidR="007E4E66" w:rsidRPr="00321DE4">
        <w:rPr>
          <w:i/>
          <w:iCs/>
          <w:szCs w:val="28"/>
        </w:rPr>
        <w:t>.</w:t>
      </w:r>
    </w:p>
    <w:p w14:paraId="5B1E8AC4" w14:textId="31F6C38C" w:rsidR="007E4E66" w:rsidRPr="004A5C94" w:rsidRDefault="00321DE4" w:rsidP="004A5C94">
      <w:pPr>
        <w:pStyle w:val="ListParagraph"/>
        <w:numPr>
          <w:ilvl w:val="0"/>
          <w:numId w:val="1"/>
        </w:numPr>
        <w:rPr>
          <w:i/>
          <w:iCs/>
          <w:szCs w:val="28"/>
        </w:rPr>
      </w:pPr>
      <w:r>
        <w:rPr>
          <w:i/>
          <w:iCs/>
          <w:szCs w:val="28"/>
        </w:rPr>
        <w:t xml:space="preserve">E </w:t>
      </w:r>
      <w:r w:rsidR="00D67FF9">
        <w:rPr>
          <w:i/>
          <w:iCs/>
          <w:szCs w:val="28"/>
        </w:rPr>
        <w:t>mail: leilabayani@yahoo.com</w:t>
      </w:r>
      <w:r>
        <w:rPr>
          <w:i/>
          <w:iCs/>
          <w:szCs w:val="28"/>
        </w:rPr>
        <w:t xml:space="preserve"> </w:t>
      </w:r>
    </w:p>
    <w:p w14:paraId="58CD0906" w14:textId="36E545F4" w:rsidR="00004FC7" w:rsidRPr="00321DE4" w:rsidRDefault="00004FC7" w:rsidP="004811DE">
      <w:pPr>
        <w:pStyle w:val="ListParagraph"/>
        <w:numPr>
          <w:ilvl w:val="0"/>
          <w:numId w:val="1"/>
        </w:numPr>
        <w:rPr>
          <w:i/>
          <w:iCs/>
          <w:szCs w:val="28"/>
        </w:rPr>
      </w:pPr>
      <w:r w:rsidRPr="00321DE4">
        <w:rPr>
          <w:i/>
          <w:iCs/>
          <w:szCs w:val="28"/>
        </w:rPr>
        <w:t>National Iranian Medical Council Number:67601.</w:t>
      </w:r>
    </w:p>
    <w:p w14:paraId="215E64CE" w14:textId="463B1C77" w:rsidR="008D2C01" w:rsidRPr="008D2C01" w:rsidRDefault="00004FC7" w:rsidP="008D2C01">
      <w:pPr>
        <w:pStyle w:val="ListParagraph"/>
        <w:numPr>
          <w:ilvl w:val="0"/>
          <w:numId w:val="1"/>
        </w:numPr>
        <w:rPr>
          <w:b/>
          <w:bCs/>
          <w:i/>
          <w:iCs/>
          <w:szCs w:val="28"/>
        </w:rPr>
      </w:pPr>
      <w:r w:rsidRPr="00321DE4">
        <w:rPr>
          <w:i/>
          <w:iCs/>
          <w:szCs w:val="28"/>
        </w:rPr>
        <w:t>Current grade:</w:t>
      </w:r>
      <w:r w:rsidR="000A72DE">
        <w:rPr>
          <w:i/>
          <w:iCs/>
          <w:szCs w:val="28"/>
        </w:rPr>
        <w:t xml:space="preserve"> </w:t>
      </w:r>
      <w:r w:rsidR="004811DE" w:rsidRPr="00321DE4">
        <w:rPr>
          <w:i/>
          <w:iCs/>
          <w:szCs w:val="28"/>
        </w:rPr>
        <w:t>MD,</w:t>
      </w:r>
      <w:r w:rsidR="004811DE" w:rsidRPr="00321DE4">
        <w:rPr>
          <w:szCs w:val="28"/>
        </w:rPr>
        <w:t xml:space="preserve"> </w:t>
      </w:r>
      <w:r w:rsidR="000A72DE">
        <w:rPr>
          <w:i/>
          <w:iCs/>
          <w:szCs w:val="28"/>
        </w:rPr>
        <w:t>Board certified</w:t>
      </w:r>
      <w:r w:rsidR="008D2C01">
        <w:rPr>
          <w:i/>
          <w:iCs/>
          <w:szCs w:val="28"/>
        </w:rPr>
        <w:t xml:space="preserve"> diagnostic </w:t>
      </w:r>
      <w:r w:rsidR="004811DE" w:rsidRPr="00321DE4">
        <w:rPr>
          <w:i/>
          <w:iCs/>
          <w:szCs w:val="28"/>
        </w:rPr>
        <w:t xml:space="preserve">radiologist </w:t>
      </w:r>
    </w:p>
    <w:p w14:paraId="3670E42F" w14:textId="01DC6F5F" w:rsidR="0097739E" w:rsidRDefault="0097739E" w:rsidP="0097739E">
      <w:pPr>
        <w:pStyle w:val="ListParagraph"/>
        <w:numPr>
          <w:ilvl w:val="0"/>
          <w:numId w:val="1"/>
        </w:numPr>
        <w:tabs>
          <w:tab w:val="left" w:pos="1440"/>
        </w:tabs>
        <w:spacing w:after="0" w:line="235" w:lineRule="auto"/>
        <w:ind w:right="240"/>
        <w:rPr>
          <w:i/>
          <w:iCs/>
        </w:rPr>
      </w:pPr>
      <w:r w:rsidRPr="00321DE4">
        <w:rPr>
          <w:i/>
          <w:iCs/>
        </w:rPr>
        <w:t xml:space="preserve">Membership: Member of Radiological society of North </w:t>
      </w:r>
      <w:r w:rsidR="00D67FF9" w:rsidRPr="00321DE4">
        <w:rPr>
          <w:i/>
          <w:iCs/>
        </w:rPr>
        <w:t>America</w:t>
      </w:r>
      <w:r w:rsidR="00D67FF9" w:rsidRPr="00321DE4">
        <w:rPr>
          <w:b/>
          <w:bCs/>
          <w:i/>
          <w:iCs/>
        </w:rPr>
        <w:t xml:space="preserve"> (</w:t>
      </w:r>
      <w:r w:rsidRPr="00321DE4">
        <w:rPr>
          <w:b/>
          <w:bCs/>
          <w:i/>
          <w:iCs/>
        </w:rPr>
        <w:t>RSNA</w:t>
      </w:r>
      <w:r w:rsidR="000A72DE" w:rsidRPr="00321DE4">
        <w:rPr>
          <w:b/>
          <w:bCs/>
          <w:i/>
          <w:iCs/>
        </w:rPr>
        <w:t>),</w:t>
      </w:r>
      <w:r w:rsidR="000A72DE" w:rsidRPr="00321DE4">
        <w:rPr>
          <w:i/>
          <w:iCs/>
        </w:rPr>
        <w:t xml:space="preserve"> </w:t>
      </w:r>
      <w:r w:rsidR="00303886" w:rsidRPr="00303886">
        <w:rPr>
          <w:i/>
          <w:iCs/>
        </w:rPr>
        <w:t xml:space="preserve">Member of </w:t>
      </w:r>
      <w:r w:rsidR="000A72DE" w:rsidRPr="00303886">
        <w:rPr>
          <w:i/>
          <w:iCs/>
        </w:rPr>
        <w:t>international</w:t>
      </w:r>
      <w:r w:rsidRPr="00303886">
        <w:rPr>
          <w:i/>
          <w:iCs/>
        </w:rPr>
        <w:t xml:space="preserve"> </w:t>
      </w:r>
      <w:r w:rsidRPr="00321DE4">
        <w:rPr>
          <w:i/>
          <w:iCs/>
        </w:rPr>
        <w:t xml:space="preserve">society of ultrasound in </w:t>
      </w:r>
      <w:r w:rsidR="000A72DE" w:rsidRPr="00321DE4">
        <w:rPr>
          <w:i/>
          <w:iCs/>
        </w:rPr>
        <w:t>obstetrics</w:t>
      </w:r>
      <w:r w:rsidRPr="00321DE4">
        <w:rPr>
          <w:i/>
          <w:iCs/>
        </w:rPr>
        <w:t xml:space="preserve"> and </w:t>
      </w:r>
      <w:r w:rsidR="00430BDA" w:rsidRPr="00321DE4">
        <w:rPr>
          <w:i/>
          <w:iCs/>
        </w:rPr>
        <w:t>gynecology</w:t>
      </w:r>
      <w:r w:rsidR="00430BDA" w:rsidRPr="00321DE4">
        <w:rPr>
          <w:b/>
          <w:bCs/>
          <w:i/>
          <w:iCs/>
        </w:rPr>
        <w:t xml:space="preserve"> (</w:t>
      </w:r>
      <w:r w:rsidRPr="00321DE4">
        <w:rPr>
          <w:b/>
          <w:bCs/>
          <w:i/>
          <w:iCs/>
        </w:rPr>
        <w:t>ISOUG</w:t>
      </w:r>
      <w:r w:rsidR="000A72DE" w:rsidRPr="00321DE4">
        <w:rPr>
          <w:b/>
          <w:bCs/>
          <w:i/>
          <w:iCs/>
        </w:rPr>
        <w:t>),</w:t>
      </w:r>
      <w:r w:rsidR="000A72DE" w:rsidRPr="00321DE4">
        <w:rPr>
          <w:i/>
          <w:iCs/>
        </w:rPr>
        <w:t xml:space="preserve"> </w:t>
      </w:r>
      <w:r w:rsidR="000A72DE">
        <w:rPr>
          <w:i/>
          <w:iCs/>
        </w:rPr>
        <w:t>certified</w:t>
      </w:r>
      <w:r w:rsidR="00857737">
        <w:rPr>
          <w:i/>
          <w:iCs/>
        </w:rPr>
        <w:t xml:space="preserve"> member of </w:t>
      </w:r>
      <w:r w:rsidRPr="00321DE4">
        <w:rPr>
          <w:i/>
          <w:iCs/>
        </w:rPr>
        <w:t xml:space="preserve">fetal maternal </w:t>
      </w:r>
      <w:r w:rsidR="00430BDA" w:rsidRPr="00321DE4">
        <w:rPr>
          <w:i/>
          <w:iCs/>
        </w:rPr>
        <w:t>foundation</w:t>
      </w:r>
      <w:r w:rsidR="00430BDA" w:rsidRPr="00321DE4">
        <w:rPr>
          <w:b/>
          <w:bCs/>
          <w:i/>
          <w:iCs/>
        </w:rPr>
        <w:t xml:space="preserve"> (</w:t>
      </w:r>
      <w:r w:rsidRPr="00321DE4">
        <w:rPr>
          <w:b/>
          <w:bCs/>
          <w:i/>
          <w:iCs/>
        </w:rPr>
        <w:t>FMF)</w:t>
      </w:r>
      <w:r w:rsidR="000A72DE">
        <w:rPr>
          <w:i/>
          <w:iCs/>
        </w:rPr>
        <w:t>and</w:t>
      </w:r>
      <w:r w:rsidRPr="00321DE4">
        <w:rPr>
          <w:i/>
          <w:iCs/>
        </w:rPr>
        <w:t xml:space="preserve"> Iranian Society of </w:t>
      </w:r>
      <w:r w:rsidR="00430BDA" w:rsidRPr="00321DE4">
        <w:rPr>
          <w:i/>
          <w:iCs/>
        </w:rPr>
        <w:t>Radiology (</w:t>
      </w:r>
      <w:r w:rsidR="00C56898" w:rsidRPr="00321DE4">
        <w:rPr>
          <w:i/>
          <w:iCs/>
        </w:rPr>
        <w:t>ISR)</w:t>
      </w:r>
    </w:p>
    <w:p w14:paraId="485D83D1" w14:textId="77777777" w:rsidR="0068363E" w:rsidRPr="00321DE4" w:rsidRDefault="0068363E" w:rsidP="0068363E">
      <w:pPr>
        <w:pStyle w:val="ListParagraph"/>
        <w:tabs>
          <w:tab w:val="left" w:pos="1440"/>
        </w:tabs>
        <w:spacing w:after="0" w:line="235" w:lineRule="auto"/>
        <w:ind w:right="240"/>
        <w:rPr>
          <w:i/>
          <w:iCs/>
        </w:rPr>
      </w:pPr>
    </w:p>
    <w:p w14:paraId="13530D80" w14:textId="0F75B34F" w:rsidR="00321DE4" w:rsidRDefault="00321DE4" w:rsidP="00321DE4">
      <w:pPr>
        <w:pBdr>
          <w:left w:val="none" w:sz="0" w:space="2" w:color="auto"/>
        </w:pBdr>
        <w:spacing w:after="0" w:line="280" w:lineRule="atLeast"/>
        <w:ind w:left="360"/>
        <w:rPr>
          <w:b/>
          <w:bCs/>
          <w:szCs w:val="28"/>
        </w:rPr>
      </w:pPr>
      <w:r>
        <w:rPr>
          <w:b/>
          <w:bCs/>
          <w:szCs w:val="28"/>
        </w:rPr>
        <w:t>Career statement:</w:t>
      </w:r>
    </w:p>
    <w:p w14:paraId="4AED9CD2" w14:textId="3190BDA3" w:rsidR="00321DE4" w:rsidRDefault="00EC7EDA" w:rsidP="0068363E">
      <w:pPr>
        <w:pStyle w:val="ListParagraph"/>
        <w:numPr>
          <w:ilvl w:val="0"/>
          <w:numId w:val="15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68363E">
        <w:rPr>
          <w:i/>
          <w:iCs/>
          <w:szCs w:val="28"/>
        </w:rPr>
        <w:t xml:space="preserve">consultant radiologist </w:t>
      </w:r>
      <w:r w:rsidR="00D67FF9" w:rsidRPr="0068363E">
        <w:rPr>
          <w:i/>
          <w:iCs/>
          <w:szCs w:val="28"/>
        </w:rPr>
        <w:t>and head</w:t>
      </w:r>
      <w:r w:rsidRPr="0068363E">
        <w:rPr>
          <w:i/>
          <w:iCs/>
          <w:szCs w:val="28"/>
        </w:rPr>
        <w:t xml:space="preserve"> of department of </w:t>
      </w:r>
      <w:r w:rsidR="00D67FF9" w:rsidRPr="0068363E">
        <w:rPr>
          <w:i/>
          <w:iCs/>
          <w:szCs w:val="28"/>
        </w:rPr>
        <w:t>radiology in</w:t>
      </w:r>
      <w:r w:rsidRPr="0068363E">
        <w:rPr>
          <w:i/>
          <w:iCs/>
          <w:szCs w:val="28"/>
        </w:rPr>
        <w:t xml:space="preserve"> Arash hospital affiliated </w:t>
      </w:r>
      <w:r w:rsidR="00F614E6">
        <w:rPr>
          <w:i/>
          <w:iCs/>
          <w:szCs w:val="28"/>
        </w:rPr>
        <w:t xml:space="preserve">with </w:t>
      </w:r>
      <w:r w:rsidRPr="0068363E">
        <w:rPr>
          <w:i/>
          <w:iCs/>
          <w:szCs w:val="28"/>
        </w:rPr>
        <w:t xml:space="preserve">Tehran university of medical </w:t>
      </w:r>
      <w:r w:rsidR="00D67FF9" w:rsidRPr="0068363E">
        <w:rPr>
          <w:i/>
          <w:iCs/>
          <w:szCs w:val="28"/>
        </w:rPr>
        <w:t>science (</w:t>
      </w:r>
      <w:r w:rsidRPr="0068363E">
        <w:rPr>
          <w:i/>
          <w:iCs/>
          <w:szCs w:val="28"/>
        </w:rPr>
        <w:t>TUMS),</w:t>
      </w:r>
    </w:p>
    <w:p w14:paraId="095CC9A1" w14:textId="47A5A206" w:rsidR="0068363E" w:rsidRDefault="0068363E" w:rsidP="0068363E">
      <w:pPr>
        <w:spacing w:after="0" w:line="280" w:lineRule="atLeast"/>
        <w:rPr>
          <w:b/>
          <w:bCs/>
        </w:rPr>
      </w:pPr>
      <w:r>
        <w:rPr>
          <w:b/>
          <w:bCs/>
        </w:rPr>
        <w:t xml:space="preserve">      </w:t>
      </w:r>
      <w:r w:rsidR="008D2C01">
        <w:rPr>
          <w:b/>
          <w:bCs/>
        </w:rPr>
        <w:t>M</w:t>
      </w:r>
      <w:r w:rsidRPr="0068363E">
        <w:rPr>
          <w:b/>
          <w:bCs/>
        </w:rPr>
        <w:t>ain field of interest(subspecialized):</w:t>
      </w:r>
    </w:p>
    <w:p w14:paraId="0E79BCB1" w14:textId="38A511B8" w:rsidR="0068363E" w:rsidRPr="0068363E" w:rsidRDefault="001929B8" w:rsidP="0068363E">
      <w:pPr>
        <w:pStyle w:val="ListParagraph"/>
        <w:numPr>
          <w:ilvl w:val="0"/>
          <w:numId w:val="16"/>
        </w:numPr>
        <w:spacing w:after="0" w:line="280" w:lineRule="atLeast"/>
        <w:rPr>
          <w:b/>
          <w:bCs/>
        </w:rPr>
      </w:pPr>
      <w:r>
        <w:rPr>
          <w:b/>
          <w:bCs/>
        </w:rPr>
        <w:t>O</w:t>
      </w:r>
      <w:r w:rsidRPr="0068363E">
        <w:rPr>
          <w:b/>
          <w:bCs/>
        </w:rPr>
        <w:t>bstetrics</w:t>
      </w:r>
      <w:r w:rsidR="0068363E" w:rsidRPr="0068363E">
        <w:rPr>
          <w:b/>
          <w:bCs/>
        </w:rPr>
        <w:t xml:space="preserve"> &amp;</w:t>
      </w:r>
      <w:r w:rsidR="008D2C01">
        <w:rPr>
          <w:b/>
          <w:bCs/>
        </w:rPr>
        <w:t xml:space="preserve">gynecology </w:t>
      </w:r>
      <w:r>
        <w:rPr>
          <w:b/>
          <w:bCs/>
        </w:rPr>
        <w:t>imaging</w:t>
      </w:r>
    </w:p>
    <w:p w14:paraId="79937BB1" w14:textId="7C92FC70" w:rsidR="0068363E" w:rsidRPr="0068363E" w:rsidRDefault="001929B8" w:rsidP="0068363E">
      <w:pPr>
        <w:pStyle w:val="ListParagraph"/>
        <w:numPr>
          <w:ilvl w:val="0"/>
          <w:numId w:val="16"/>
        </w:numPr>
        <w:spacing w:after="0" w:line="280" w:lineRule="atLeast"/>
        <w:rPr>
          <w:b/>
          <w:bCs/>
        </w:rPr>
      </w:pPr>
      <w:r>
        <w:rPr>
          <w:b/>
          <w:bCs/>
        </w:rPr>
        <w:t>Fetal echocardiography</w:t>
      </w:r>
    </w:p>
    <w:p w14:paraId="1A42628F" w14:textId="4018022A" w:rsidR="0068363E" w:rsidRPr="0068363E" w:rsidRDefault="0068363E" w:rsidP="0068363E">
      <w:pPr>
        <w:pStyle w:val="ListParagraph"/>
        <w:numPr>
          <w:ilvl w:val="0"/>
          <w:numId w:val="16"/>
        </w:numPr>
        <w:spacing w:after="0" w:line="280" w:lineRule="atLeast"/>
        <w:rPr>
          <w:b/>
          <w:bCs/>
        </w:rPr>
      </w:pPr>
      <w:r w:rsidRPr="0068363E">
        <w:rPr>
          <w:b/>
          <w:bCs/>
        </w:rPr>
        <w:t xml:space="preserve">Breast imaging </w:t>
      </w:r>
    </w:p>
    <w:p w14:paraId="12819C1A" w14:textId="77777777" w:rsidR="0068363E" w:rsidRDefault="0068363E" w:rsidP="0068363E">
      <w:pPr>
        <w:spacing w:after="0" w:line="280" w:lineRule="atLeast"/>
        <w:rPr>
          <w:i/>
          <w:iCs/>
          <w:szCs w:val="28"/>
        </w:rPr>
      </w:pPr>
    </w:p>
    <w:p w14:paraId="1DA1AC3B" w14:textId="77777777" w:rsidR="0068363E" w:rsidRPr="0068363E" w:rsidRDefault="0068363E" w:rsidP="0068363E">
      <w:pPr>
        <w:spacing w:after="0" w:line="280" w:lineRule="atLeast"/>
        <w:rPr>
          <w:i/>
          <w:iCs/>
          <w:szCs w:val="28"/>
        </w:rPr>
      </w:pPr>
    </w:p>
    <w:p w14:paraId="04E52DE3" w14:textId="77777777" w:rsidR="0068363E" w:rsidRDefault="0068363E" w:rsidP="00767642">
      <w:pPr>
        <w:pBdr>
          <w:left w:val="none" w:sz="0" w:space="2" w:color="auto"/>
        </w:pBdr>
        <w:spacing w:after="0" w:line="280" w:lineRule="atLeast"/>
        <w:ind w:left="270"/>
        <w:rPr>
          <w:i/>
          <w:iCs/>
          <w:szCs w:val="28"/>
        </w:rPr>
      </w:pPr>
    </w:p>
    <w:p w14:paraId="136207E0" w14:textId="7CD710E6" w:rsidR="00767642" w:rsidRDefault="008D2C01" w:rsidP="00303886">
      <w:pPr>
        <w:pBdr>
          <w:left w:val="none" w:sz="0" w:space="2" w:color="auto"/>
        </w:pBdr>
        <w:spacing w:after="0" w:line="280" w:lineRule="atLeast"/>
        <w:ind w:left="27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767642" w:rsidRPr="00767642">
        <w:rPr>
          <w:b/>
          <w:bCs/>
          <w:szCs w:val="28"/>
        </w:rPr>
        <w:t>Academic achievements</w:t>
      </w:r>
      <w:r w:rsidR="00AD47F3">
        <w:rPr>
          <w:b/>
          <w:bCs/>
          <w:szCs w:val="28"/>
        </w:rPr>
        <w:t>:</w:t>
      </w:r>
      <w:r w:rsidR="001F21C3">
        <w:rPr>
          <w:b/>
          <w:bCs/>
          <w:szCs w:val="28"/>
        </w:rPr>
        <w:t xml:space="preserve"> </w:t>
      </w:r>
    </w:p>
    <w:p w14:paraId="2B032241" w14:textId="2FFE2BD5" w:rsidR="00AD47F3" w:rsidRPr="00E77970" w:rsidRDefault="00D67FF9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2021: certificate</w:t>
      </w:r>
      <w:r w:rsidR="00AD47F3" w:rsidRPr="00E77970">
        <w:rPr>
          <w:i/>
          <w:iCs/>
          <w:szCs w:val="28"/>
        </w:rPr>
        <w:t xml:space="preserve"> </w:t>
      </w:r>
      <w:r w:rsidR="00AD47F3" w:rsidRPr="00303886">
        <w:rPr>
          <w:i/>
          <w:iCs/>
          <w:szCs w:val="28"/>
        </w:rPr>
        <w:t>of</w:t>
      </w:r>
      <w:r w:rsidR="00AD47F3" w:rsidRPr="00E77970">
        <w:rPr>
          <w:i/>
          <w:iCs/>
          <w:szCs w:val="28"/>
        </w:rPr>
        <w:t xml:space="preserve"> FMF</w:t>
      </w:r>
      <w:r w:rsidR="0005407F" w:rsidRPr="00E77970">
        <w:rPr>
          <w:i/>
          <w:iCs/>
          <w:szCs w:val="28"/>
        </w:rPr>
        <w:t xml:space="preserve"> of London</w:t>
      </w:r>
      <w:r w:rsidR="00AD47F3" w:rsidRPr="00E77970">
        <w:rPr>
          <w:i/>
          <w:iCs/>
          <w:szCs w:val="28"/>
        </w:rPr>
        <w:t xml:space="preserve"> in placenta accrete spectrum.</w:t>
      </w:r>
    </w:p>
    <w:p w14:paraId="4041AF11" w14:textId="6724CDE2" w:rsidR="00AD47F3" w:rsidRPr="00E77970" w:rsidRDefault="00D67FF9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2018: certificate</w:t>
      </w:r>
      <w:r w:rsidR="00AD47F3" w:rsidRPr="00E77970">
        <w:rPr>
          <w:i/>
          <w:iCs/>
          <w:szCs w:val="28"/>
        </w:rPr>
        <w:t xml:space="preserve"> of </w:t>
      </w:r>
      <w:r w:rsidR="0005407F" w:rsidRPr="00E77970">
        <w:rPr>
          <w:i/>
          <w:iCs/>
          <w:szCs w:val="28"/>
        </w:rPr>
        <w:t>FMF</w:t>
      </w:r>
      <w:r w:rsidR="00AD47F3" w:rsidRPr="00E77970">
        <w:rPr>
          <w:i/>
          <w:iCs/>
          <w:szCs w:val="28"/>
        </w:rPr>
        <w:t xml:space="preserve"> </w:t>
      </w:r>
      <w:r w:rsidR="0005407F" w:rsidRPr="00E77970">
        <w:rPr>
          <w:i/>
          <w:iCs/>
          <w:szCs w:val="28"/>
        </w:rPr>
        <w:t xml:space="preserve">London </w:t>
      </w:r>
      <w:r w:rsidR="00AD47F3" w:rsidRPr="00E77970">
        <w:rPr>
          <w:i/>
          <w:iCs/>
          <w:szCs w:val="28"/>
        </w:rPr>
        <w:t>in fetal cardiac abnorma</w:t>
      </w:r>
      <w:r w:rsidR="00D753FF" w:rsidRPr="00E77970">
        <w:rPr>
          <w:i/>
          <w:iCs/>
          <w:szCs w:val="28"/>
        </w:rPr>
        <w:t>l</w:t>
      </w:r>
      <w:r w:rsidR="00AD47F3" w:rsidRPr="00E77970">
        <w:rPr>
          <w:i/>
          <w:iCs/>
          <w:szCs w:val="28"/>
        </w:rPr>
        <w:t>ity</w:t>
      </w:r>
    </w:p>
    <w:p w14:paraId="64E43320" w14:textId="08A7B027" w:rsidR="00767642" w:rsidRPr="00E77970" w:rsidRDefault="003B63C6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 xml:space="preserve">2018: certificate of </w:t>
      </w:r>
      <w:r w:rsidR="0005407F" w:rsidRPr="00E77970">
        <w:rPr>
          <w:i/>
          <w:iCs/>
          <w:szCs w:val="28"/>
        </w:rPr>
        <w:t>FMF London</w:t>
      </w:r>
      <w:r w:rsidRPr="00E77970">
        <w:rPr>
          <w:i/>
          <w:iCs/>
          <w:szCs w:val="28"/>
        </w:rPr>
        <w:t xml:space="preserve"> in preeclampsia </w:t>
      </w:r>
      <w:r w:rsidR="00D67FF9" w:rsidRPr="00E77970">
        <w:rPr>
          <w:i/>
          <w:iCs/>
          <w:szCs w:val="28"/>
        </w:rPr>
        <w:t>screening.</w:t>
      </w:r>
    </w:p>
    <w:p w14:paraId="771BE356" w14:textId="1976821E" w:rsidR="003B63C6" w:rsidRPr="00E77970" w:rsidRDefault="003B63C6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2016: certificate of</w:t>
      </w:r>
      <w:r w:rsidR="0005407F" w:rsidRPr="00E77970">
        <w:rPr>
          <w:i/>
          <w:iCs/>
          <w:szCs w:val="28"/>
        </w:rPr>
        <w:t xml:space="preserve"> FMF London </w:t>
      </w:r>
      <w:r w:rsidRPr="00E77970">
        <w:rPr>
          <w:i/>
          <w:iCs/>
          <w:szCs w:val="28"/>
        </w:rPr>
        <w:t xml:space="preserve">on doppler </w:t>
      </w:r>
      <w:r w:rsidR="00D67FF9" w:rsidRPr="00E77970">
        <w:rPr>
          <w:i/>
          <w:iCs/>
          <w:szCs w:val="28"/>
        </w:rPr>
        <w:t>ultrasound.</w:t>
      </w:r>
    </w:p>
    <w:p w14:paraId="21910A9B" w14:textId="3F9E28DE" w:rsidR="003B63C6" w:rsidRPr="00E77970" w:rsidRDefault="003B63C6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rFonts w:ascii="Open Sans" w:hAnsi="Open Sans" w:cs="Open Sans"/>
          <w:i/>
          <w:iCs/>
          <w:color w:val="000000" w:themeColor="text1"/>
          <w:sz w:val="24"/>
          <w:szCs w:val="24"/>
          <w:shd w:val="clear" w:color="auto" w:fill="FFFFFF"/>
        </w:rPr>
      </w:pPr>
      <w:r w:rsidRPr="00E77970">
        <w:rPr>
          <w:i/>
          <w:iCs/>
          <w:szCs w:val="28"/>
        </w:rPr>
        <w:t xml:space="preserve">2011: certificate of </w:t>
      </w:r>
      <w:r w:rsidR="0005407F" w:rsidRPr="00E77970">
        <w:rPr>
          <w:i/>
          <w:iCs/>
          <w:szCs w:val="28"/>
        </w:rPr>
        <w:t>FMF</w:t>
      </w:r>
      <w:r w:rsidRPr="00E77970">
        <w:rPr>
          <w:i/>
          <w:iCs/>
          <w:szCs w:val="28"/>
        </w:rPr>
        <w:t xml:space="preserve"> </w:t>
      </w:r>
      <w:r w:rsidR="0005407F" w:rsidRPr="00E77970">
        <w:rPr>
          <w:i/>
          <w:iCs/>
          <w:szCs w:val="28"/>
        </w:rPr>
        <w:t xml:space="preserve">London </w:t>
      </w:r>
      <w:r w:rsidRPr="00E77970">
        <w:rPr>
          <w:i/>
          <w:iCs/>
          <w:szCs w:val="28"/>
        </w:rPr>
        <w:t>on</w:t>
      </w:r>
      <w:r w:rsidRPr="00E77970">
        <w:rPr>
          <w:i/>
          <w:iCs/>
          <w:sz w:val="32"/>
          <w:szCs w:val="32"/>
        </w:rPr>
        <w:t xml:space="preserve"> </w:t>
      </w:r>
      <w:r w:rsidRPr="00E77970">
        <w:rPr>
          <w:rFonts w:ascii="Open Sans" w:hAnsi="Open Sans" w:cs="Open Sans"/>
          <w:i/>
          <w:iCs/>
          <w:color w:val="000000" w:themeColor="text1"/>
          <w:sz w:val="24"/>
          <w:szCs w:val="24"/>
          <w:shd w:val="clear" w:color="auto" w:fill="FFFFFF"/>
        </w:rPr>
        <w:t>Basic fetal echocardiography and Fetal cardiac scanning.</w:t>
      </w:r>
    </w:p>
    <w:p w14:paraId="01E8B0CB" w14:textId="790E620F" w:rsidR="003B63C6" w:rsidRPr="00E77970" w:rsidRDefault="003B63C6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2010: certificate of</w:t>
      </w:r>
      <w:r w:rsidR="0005407F" w:rsidRPr="00E77970">
        <w:rPr>
          <w:i/>
          <w:iCs/>
          <w:szCs w:val="28"/>
        </w:rPr>
        <w:t xml:space="preserve"> FMF London </w:t>
      </w:r>
      <w:r w:rsidRPr="00E77970">
        <w:rPr>
          <w:i/>
          <w:iCs/>
          <w:szCs w:val="28"/>
        </w:rPr>
        <w:t xml:space="preserve">on cervical </w:t>
      </w:r>
      <w:r w:rsidR="00D67FF9" w:rsidRPr="00E77970">
        <w:rPr>
          <w:i/>
          <w:iCs/>
          <w:szCs w:val="28"/>
        </w:rPr>
        <w:t>assessment.</w:t>
      </w:r>
    </w:p>
    <w:p w14:paraId="15C59D3B" w14:textId="59BF560D" w:rsidR="003B63C6" w:rsidRPr="00E77970" w:rsidRDefault="003B63C6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2010: certificate of</w:t>
      </w:r>
      <w:r w:rsidR="0005407F" w:rsidRPr="00E77970">
        <w:rPr>
          <w:i/>
          <w:iCs/>
          <w:szCs w:val="28"/>
        </w:rPr>
        <w:t xml:space="preserve"> FMF London </w:t>
      </w:r>
      <w:r w:rsidRPr="00E77970">
        <w:rPr>
          <w:i/>
          <w:iCs/>
          <w:szCs w:val="28"/>
        </w:rPr>
        <w:t xml:space="preserve">on </w:t>
      </w:r>
      <w:r w:rsidR="0005407F" w:rsidRPr="00E77970">
        <w:rPr>
          <w:i/>
          <w:iCs/>
          <w:szCs w:val="28"/>
        </w:rPr>
        <w:t>first trimester sonography(11-13weeks</w:t>
      </w:r>
      <w:r w:rsidR="00D67FF9" w:rsidRPr="00E77970">
        <w:rPr>
          <w:i/>
          <w:iCs/>
          <w:szCs w:val="28"/>
        </w:rPr>
        <w:t>).</w:t>
      </w:r>
    </w:p>
    <w:p w14:paraId="7F37D347" w14:textId="13AA479C" w:rsidR="00916E19" w:rsidRPr="00E77970" w:rsidRDefault="00D67FF9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2009: fellowship</w:t>
      </w:r>
      <w:r w:rsidR="0005407F" w:rsidRPr="00E77970">
        <w:rPr>
          <w:i/>
          <w:iCs/>
          <w:szCs w:val="28"/>
        </w:rPr>
        <w:t xml:space="preserve"> on MRI in Ira</w:t>
      </w:r>
      <w:r w:rsidR="00916E19" w:rsidRPr="00E77970">
        <w:rPr>
          <w:i/>
          <w:iCs/>
          <w:szCs w:val="28"/>
        </w:rPr>
        <w:t xml:space="preserve">n university </w:t>
      </w:r>
      <w:r w:rsidRPr="00E77970">
        <w:rPr>
          <w:i/>
          <w:iCs/>
          <w:szCs w:val="28"/>
        </w:rPr>
        <w:t>of medical</w:t>
      </w:r>
      <w:r w:rsidR="0005407F" w:rsidRPr="00E77970">
        <w:rPr>
          <w:i/>
          <w:iCs/>
          <w:szCs w:val="28"/>
        </w:rPr>
        <w:t xml:space="preserve"> </w:t>
      </w:r>
      <w:r w:rsidR="00916E19" w:rsidRPr="00E77970">
        <w:rPr>
          <w:i/>
          <w:iCs/>
          <w:szCs w:val="28"/>
        </w:rPr>
        <w:t>science.</w:t>
      </w:r>
    </w:p>
    <w:p w14:paraId="6EABC610" w14:textId="7261C96C" w:rsidR="0005407F" w:rsidRPr="00E77970" w:rsidRDefault="00D67FF9" w:rsidP="00E77970">
      <w:pPr>
        <w:pStyle w:val="ListParagraph"/>
        <w:numPr>
          <w:ilvl w:val="0"/>
          <w:numId w:val="17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2005: fellowship</w:t>
      </w:r>
      <w:r w:rsidR="00916E19" w:rsidRPr="00E77970">
        <w:rPr>
          <w:i/>
          <w:iCs/>
          <w:szCs w:val="28"/>
        </w:rPr>
        <w:t xml:space="preserve"> of CT scan in shahid Beheshti university of medical </w:t>
      </w:r>
      <w:r w:rsidRPr="00E77970">
        <w:rPr>
          <w:i/>
          <w:iCs/>
          <w:szCs w:val="28"/>
        </w:rPr>
        <w:t>science.</w:t>
      </w:r>
    </w:p>
    <w:p w14:paraId="6A58769C" w14:textId="3D29CD71" w:rsidR="00916E19" w:rsidRDefault="00A94A7E" w:rsidP="00E77970">
      <w:pPr>
        <w:pStyle w:val="ListParagraph"/>
        <w:numPr>
          <w:ilvl w:val="0"/>
          <w:numId w:val="18"/>
        </w:numPr>
        <w:pBdr>
          <w:left w:val="none" w:sz="0" w:space="2" w:color="auto"/>
        </w:pBdr>
        <w:spacing w:after="0" w:line="280" w:lineRule="atLeast"/>
      </w:pPr>
      <w:r w:rsidRPr="00E77970">
        <w:rPr>
          <w:i/>
          <w:iCs/>
          <w:szCs w:val="28"/>
        </w:rPr>
        <w:lastRenderedPageBreak/>
        <w:t>1999-2002:</w:t>
      </w:r>
      <w:r w:rsidRPr="00A94A7E">
        <w:t xml:space="preserve"> </w:t>
      </w:r>
      <w:r w:rsidR="004A5C94">
        <w:t xml:space="preserve">resident </w:t>
      </w:r>
      <w:r>
        <w:t xml:space="preserve"> in Diagnostic and Interventional Radiology at Tehran University of medical science in Iran.</w:t>
      </w:r>
    </w:p>
    <w:p w14:paraId="4C3E8E0D" w14:textId="765A86F6" w:rsidR="00A94A7E" w:rsidRDefault="00A94A7E" w:rsidP="00E77970">
      <w:pPr>
        <w:pStyle w:val="ListParagraph"/>
        <w:numPr>
          <w:ilvl w:val="0"/>
          <w:numId w:val="18"/>
        </w:numPr>
        <w:pBdr>
          <w:left w:val="none" w:sz="0" w:space="2" w:color="auto"/>
        </w:pBdr>
        <w:spacing w:after="0" w:line="280" w:lineRule="atLeast"/>
      </w:pPr>
      <w:r w:rsidRPr="00E77970">
        <w:rPr>
          <w:i/>
          <w:iCs/>
          <w:szCs w:val="28"/>
        </w:rPr>
        <w:t>1990-</w:t>
      </w:r>
      <w:r>
        <w:t xml:space="preserve">1998: M.D. Tehran University of Medical Sciences, graduated with grade A </w:t>
      </w:r>
      <w:r w:rsidR="00D753FF">
        <w:t xml:space="preserve">((Grade Point Average: 90/100) </w:t>
      </w:r>
      <w:r>
        <w:t xml:space="preserve">as </w:t>
      </w:r>
      <w:r w:rsidR="00D753FF">
        <w:t>4</w:t>
      </w:r>
      <w:r w:rsidR="00D753FF" w:rsidRPr="00E77970">
        <w:rPr>
          <w:vertAlign w:val="superscript"/>
        </w:rPr>
        <w:t>th</w:t>
      </w:r>
      <w:r w:rsidR="00D753FF">
        <w:t xml:space="preserve"> rank between </w:t>
      </w:r>
      <w:r w:rsidR="00D67FF9">
        <w:t>400 medical</w:t>
      </w:r>
      <w:r w:rsidR="00D753FF">
        <w:t xml:space="preserve"> </w:t>
      </w:r>
      <w:r w:rsidR="00D67FF9">
        <w:t>students</w:t>
      </w:r>
      <w:r w:rsidR="00D753FF">
        <w:t xml:space="preserve"> </w:t>
      </w:r>
    </w:p>
    <w:p w14:paraId="2BFB9E65" w14:textId="77777777" w:rsidR="00A94A7E" w:rsidRDefault="00A94A7E" w:rsidP="003B63C6">
      <w:pPr>
        <w:pBdr>
          <w:left w:val="none" w:sz="0" w:space="2" w:color="auto"/>
        </w:pBdr>
        <w:spacing w:after="0" w:line="280" w:lineRule="atLeast"/>
        <w:ind w:left="270"/>
        <w:rPr>
          <w:i/>
          <w:iCs/>
          <w:szCs w:val="28"/>
        </w:rPr>
      </w:pPr>
    </w:p>
    <w:p w14:paraId="0B742615" w14:textId="6144AAC1" w:rsidR="0005407F" w:rsidRDefault="00857737" w:rsidP="003B63C6">
      <w:pPr>
        <w:pBdr>
          <w:left w:val="none" w:sz="0" w:space="2" w:color="auto"/>
        </w:pBdr>
        <w:spacing w:after="0" w:line="280" w:lineRule="atLeast"/>
        <w:ind w:left="270"/>
        <w:rPr>
          <w:b/>
          <w:bCs/>
          <w:szCs w:val="28"/>
        </w:rPr>
      </w:pPr>
      <w:r>
        <w:rPr>
          <w:b/>
          <w:bCs/>
          <w:szCs w:val="28"/>
        </w:rPr>
        <w:t>Prizes and Awards:</w:t>
      </w:r>
    </w:p>
    <w:p w14:paraId="2257A6AD" w14:textId="4C6484FE" w:rsidR="00857737" w:rsidRPr="00E77970" w:rsidRDefault="001F21C3" w:rsidP="001F21C3">
      <w:pPr>
        <w:pStyle w:val="ListParagraph"/>
        <w:numPr>
          <w:ilvl w:val="0"/>
          <w:numId w:val="19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2002: Ranked</w:t>
      </w:r>
      <w:r w:rsidR="00857737" w:rsidRPr="00E77970">
        <w:rPr>
          <w:i/>
          <w:iCs/>
          <w:szCs w:val="28"/>
        </w:rPr>
        <w:t xml:space="preserve"> 1st </w:t>
      </w:r>
      <w:r w:rsidRPr="00E77970">
        <w:rPr>
          <w:i/>
          <w:iCs/>
          <w:szCs w:val="28"/>
        </w:rPr>
        <w:t>in Iranian</w:t>
      </w:r>
      <w:r w:rsidR="00857737" w:rsidRPr="00E77970">
        <w:rPr>
          <w:i/>
          <w:iCs/>
          <w:szCs w:val="28"/>
        </w:rPr>
        <w:t xml:space="preserve"> board of radiology in </w:t>
      </w:r>
      <w:r w:rsidRPr="00E77970">
        <w:rPr>
          <w:i/>
          <w:iCs/>
          <w:szCs w:val="28"/>
        </w:rPr>
        <w:t>Iran.</w:t>
      </w:r>
    </w:p>
    <w:p w14:paraId="2CD952DD" w14:textId="042A9B0B" w:rsidR="002124A4" w:rsidRPr="00E77970" w:rsidRDefault="002124A4" w:rsidP="00E77970">
      <w:pPr>
        <w:pStyle w:val="ListParagraph"/>
        <w:numPr>
          <w:ilvl w:val="0"/>
          <w:numId w:val="19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2000-2002: ranked 1</w:t>
      </w:r>
      <w:r w:rsidRPr="00E77970">
        <w:rPr>
          <w:i/>
          <w:iCs/>
          <w:szCs w:val="28"/>
          <w:vertAlign w:val="superscript"/>
        </w:rPr>
        <w:t>st</w:t>
      </w:r>
      <w:r w:rsidRPr="00E77970">
        <w:rPr>
          <w:i/>
          <w:iCs/>
          <w:szCs w:val="28"/>
        </w:rPr>
        <w:t xml:space="preserve"> among residents of radiology in Iran.</w:t>
      </w:r>
    </w:p>
    <w:p w14:paraId="718AAC71" w14:textId="358F6885" w:rsidR="002124A4" w:rsidRPr="00E77970" w:rsidRDefault="001F21C3" w:rsidP="00E77970">
      <w:pPr>
        <w:pStyle w:val="ListParagraph"/>
        <w:numPr>
          <w:ilvl w:val="0"/>
          <w:numId w:val="19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1999: ranked</w:t>
      </w:r>
      <w:r w:rsidR="002124A4" w:rsidRPr="00E77970">
        <w:rPr>
          <w:i/>
          <w:iCs/>
          <w:szCs w:val="28"/>
        </w:rPr>
        <w:t xml:space="preserve"> 1</w:t>
      </w:r>
      <w:r>
        <w:rPr>
          <w:i/>
          <w:iCs/>
          <w:szCs w:val="28"/>
          <w:vertAlign w:val="superscript"/>
        </w:rPr>
        <w:t xml:space="preserve">st </w:t>
      </w:r>
      <w:r w:rsidR="002124A4" w:rsidRPr="00E77970">
        <w:rPr>
          <w:i/>
          <w:iCs/>
          <w:szCs w:val="28"/>
        </w:rPr>
        <w:t xml:space="preserve">among </w:t>
      </w:r>
      <w:r w:rsidR="000D7B1F" w:rsidRPr="00E77970">
        <w:rPr>
          <w:i/>
          <w:iCs/>
          <w:szCs w:val="28"/>
        </w:rPr>
        <w:t xml:space="preserve">female </w:t>
      </w:r>
      <w:r w:rsidRPr="00E77970">
        <w:rPr>
          <w:i/>
          <w:iCs/>
          <w:szCs w:val="28"/>
        </w:rPr>
        <w:t>applicant in</w:t>
      </w:r>
      <w:r w:rsidR="002124A4" w:rsidRPr="00E77970">
        <w:rPr>
          <w:i/>
          <w:iCs/>
          <w:szCs w:val="28"/>
        </w:rPr>
        <w:t xml:space="preserve"> entrance exam of residency and ranked 7</w:t>
      </w:r>
      <w:r w:rsidR="002124A4" w:rsidRPr="00E77970">
        <w:rPr>
          <w:i/>
          <w:iCs/>
          <w:szCs w:val="28"/>
          <w:vertAlign w:val="superscript"/>
        </w:rPr>
        <w:t>th</w:t>
      </w:r>
      <w:r w:rsidR="002124A4" w:rsidRPr="00E77970">
        <w:rPr>
          <w:i/>
          <w:iCs/>
          <w:szCs w:val="28"/>
        </w:rPr>
        <w:t xml:space="preserve"> </w:t>
      </w:r>
      <w:r w:rsidR="000D7B1F" w:rsidRPr="00E77970">
        <w:rPr>
          <w:i/>
          <w:iCs/>
          <w:szCs w:val="28"/>
        </w:rPr>
        <w:t xml:space="preserve">among all of </w:t>
      </w:r>
      <w:r w:rsidRPr="00E77970">
        <w:rPr>
          <w:i/>
          <w:iCs/>
          <w:szCs w:val="28"/>
        </w:rPr>
        <w:t>the residency</w:t>
      </w:r>
      <w:r w:rsidR="000D7B1F" w:rsidRPr="00E77970">
        <w:rPr>
          <w:i/>
          <w:iCs/>
          <w:szCs w:val="28"/>
        </w:rPr>
        <w:t xml:space="preserve"> applicant in </w:t>
      </w:r>
      <w:r w:rsidRPr="00E77970">
        <w:rPr>
          <w:i/>
          <w:iCs/>
          <w:szCs w:val="28"/>
        </w:rPr>
        <w:t>Iran.</w:t>
      </w:r>
    </w:p>
    <w:p w14:paraId="3D99A27A" w14:textId="2EB68ED7" w:rsidR="000D7B1F" w:rsidRPr="00E77970" w:rsidRDefault="001F21C3" w:rsidP="00E77970">
      <w:pPr>
        <w:pStyle w:val="ListParagraph"/>
        <w:numPr>
          <w:ilvl w:val="0"/>
          <w:numId w:val="19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1996: ranked</w:t>
      </w:r>
      <w:r w:rsidR="000D7B1F" w:rsidRPr="00E77970">
        <w:rPr>
          <w:i/>
          <w:iCs/>
          <w:szCs w:val="28"/>
        </w:rPr>
        <w:t xml:space="preserve"> 4</w:t>
      </w:r>
      <w:r w:rsidRPr="00E77970">
        <w:rPr>
          <w:i/>
          <w:iCs/>
          <w:szCs w:val="28"/>
          <w:vertAlign w:val="superscript"/>
        </w:rPr>
        <w:t>th</w:t>
      </w:r>
      <w:r w:rsidRPr="00E77970">
        <w:rPr>
          <w:i/>
          <w:iCs/>
          <w:szCs w:val="28"/>
        </w:rPr>
        <w:t xml:space="preserve"> among</w:t>
      </w:r>
      <w:r w:rsidR="000D7B1F" w:rsidRPr="00E77970">
        <w:rPr>
          <w:i/>
          <w:iCs/>
          <w:szCs w:val="28"/>
        </w:rPr>
        <w:t xml:space="preserve"> 400 medical students of Tehran university of medical science in internship exam.</w:t>
      </w:r>
    </w:p>
    <w:p w14:paraId="6A1BDAD7" w14:textId="3F172601" w:rsidR="000D7B1F" w:rsidRPr="00E77970" w:rsidRDefault="000D7B1F" w:rsidP="00E77970">
      <w:pPr>
        <w:pStyle w:val="ListParagraph"/>
        <w:numPr>
          <w:ilvl w:val="0"/>
          <w:numId w:val="19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E77970">
        <w:rPr>
          <w:i/>
          <w:iCs/>
          <w:szCs w:val="28"/>
        </w:rPr>
        <w:t>1993: ranked 1</w:t>
      </w:r>
      <w:r w:rsidRPr="00E77970">
        <w:rPr>
          <w:i/>
          <w:iCs/>
          <w:szCs w:val="28"/>
          <w:vertAlign w:val="superscript"/>
        </w:rPr>
        <w:t>st</w:t>
      </w:r>
      <w:r w:rsidRPr="00E77970">
        <w:rPr>
          <w:i/>
          <w:iCs/>
          <w:szCs w:val="28"/>
        </w:rPr>
        <w:t xml:space="preserve"> among </w:t>
      </w:r>
      <w:r w:rsidR="00994D81" w:rsidRPr="00E77970">
        <w:rPr>
          <w:i/>
          <w:iCs/>
          <w:szCs w:val="28"/>
        </w:rPr>
        <w:t xml:space="preserve">200 medical students of Tehran university of medical science in </w:t>
      </w:r>
      <w:r w:rsidR="003E1DC6" w:rsidRPr="00E77970">
        <w:rPr>
          <w:i/>
          <w:iCs/>
          <w:szCs w:val="28"/>
        </w:rPr>
        <w:t xml:space="preserve">preclinical </w:t>
      </w:r>
      <w:r w:rsidR="001F21C3" w:rsidRPr="00E77970">
        <w:rPr>
          <w:i/>
          <w:iCs/>
          <w:szCs w:val="28"/>
        </w:rPr>
        <w:t>course.</w:t>
      </w:r>
    </w:p>
    <w:p w14:paraId="3CE7E420" w14:textId="272779D7" w:rsidR="006E5F2D" w:rsidRDefault="006E5F2D" w:rsidP="003B63C6">
      <w:pPr>
        <w:pBdr>
          <w:left w:val="none" w:sz="0" w:space="2" w:color="auto"/>
        </w:pBdr>
        <w:spacing w:after="0" w:line="280" w:lineRule="atLeast"/>
        <w:ind w:left="270"/>
        <w:rPr>
          <w:i/>
          <w:iCs/>
          <w:szCs w:val="28"/>
        </w:rPr>
      </w:pPr>
    </w:p>
    <w:p w14:paraId="5893C208" w14:textId="77777777" w:rsidR="006E5F2D" w:rsidRDefault="006E5F2D" w:rsidP="006E5F2D">
      <w:pPr>
        <w:numPr>
          <w:ilvl w:val="0"/>
          <w:numId w:val="4"/>
        </w:numPr>
        <w:pBdr>
          <w:left w:val="none" w:sz="0" w:space="2" w:color="auto"/>
        </w:pBdr>
        <w:spacing w:after="0" w:line="280" w:lineRule="atLeast"/>
        <w:rPr>
          <w:b/>
          <w:bCs/>
          <w:szCs w:val="28"/>
        </w:rPr>
      </w:pPr>
      <w:r>
        <w:rPr>
          <w:b/>
          <w:bCs/>
          <w:szCs w:val="28"/>
        </w:rPr>
        <w:t>Work placements / Employment</w:t>
      </w:r>
    </w:p>
    <w:p w14:paraId="3079FB42" w14:textId="62C88A39" w:rsidR="006E5F2D" w:rsidRPr="007F4D20" w:rsidRDefault="006D405D" w:rsidP="00303886">
      <w:pPr>
        <w:pStyle w:val="ListParagraph"/>
        <w:numPr>
          <w:ilvl w:val="0"/>
          <w:numId w:val="5"/>
        </w:numPr>
        <w:pBdr>
          <w:left w:val="none" w:sz="0" w:space="2" w:color="auto"/>
        </w:pBdr>
        <w:spacing w:after="0" w:line="280" w:lineRule="atLeast"/>
        <w:rPr>
          <w:szCs w:val="28"/>
        </w:rPr>
      </w:pPr>
      <w:r w:rsidRPr="007F4D20">
        <w:rPr>
          <w:b/>
          <w:bCs/>
          <w:sz w:val="32"/>
          <w:szCs w:val="32"/>
        </w:rPr>
        <w:t>2008-</w:t>
      </w:r>
      <w:r w:rsidR="006C13F0" w:rsidRPr="007F4D20">
        <w:rPr>
          <w:b/>
          <w:bCs/>
          <w:sz w:val="32"/>
          <w:szCs w:val="32"/>
        </w:rPr>
        <w:t>2022:</w:t>
      </w:r>
      <w:r w:rsidR="006C13F0" w:rsidRPr="007F4D20">
        <w:rPr>
          <w:szCs w:val="28"/>
        </w:rPr>
        <w:t xml:space="preserve"> </w:t>
      </w:r>
      <w:r w:rsidR="007F4D20">
        <w:rPr>
          <w:szCs w:val="28"/>
        </w:rPr>
        <w:t xml:space="preserve"> consultant </w:t>
      </w:r>
      <w:r w:rsidR="006C13F0" w:rsidRPr="007F4D20">
        <w:rPr>
          <w:szCs w:val="28"/>
        </w:rPr>
        <w:t>diagnostic</w:t>
      </w:r>
      <w:r w:rsidRPr="007F4D20">
        <w:rPr>
          <w:szCs w:val="28"/>
        </w:rPr>
        <w:t xml:space="preserve"> and intervention radiologist in Arash hospital </w:t>
      </w:r>
      <w:r w:rsidR="00D269DA" w:rsidRPr="007F4D20">
        <w:rPr>
          <w:szCs w:val="28"/>
        </w:rPr>
        <w:t>“</w:t>
      </w:r>
      <w:r w:rsidRPr="007F4D20">
        <w:rPr>
          <w:szCs w:val="28"/>
        </w:rPr>
        <w:t xml:space="preserve">one of </w:t>
      </w:r>
      <w:r w:rsidR="001F21C3" w:rsidRPr="007F4D20">
        <w:rPr>
          <w:szCs w:val="28"/>
        </w:rPr>
        <w:t xml:space="preserve">the </w:t>
      </w:r>
      <w:r w:rsidR="00303886">
        <w:rPr>
          <w:szCs w:val="28"/>
        </w:rPr>
        <w:t xml:space="preserve">Obstetric </w:t>
      </w:r>
      <w:r w:rsidR="00430BDA" w:rsidRPr="007F4D20">
        <w:rPr>
          <w:szCs w:val="28"/>
        </w:rPr>
        <w:t>hospitals</w:t>
      </w:r>
      <w:r w:rsidRPr="007F4D20">
        <w:rPr>
          <w:szCs w:val="28"/>
        </w:rPr>
        <w:t xml:space="preserve"> of Tehran university of medical science </w:t>
      </w:r>
      <w:r w:rsidR="001F21C3" w:rsidRPr="007F4D20">
        <w:rPr>
          <w:szCs w:val="28"/>
        </w:rPr>
        <w:t>“and</w:t>
      </w:r>
      <w:r w:rsidRPr="007F4D20">
        <w:rPr>
          <w:szCs w:val="28"/>
        </w:rPr>
        <w:t xml:space="preserve"> head of department, </w:t>
      </w:r>
      <w:r w:rsidR="0060592E" w:rsidRPr="007F4D20">
        <w:t>Here I got interested and successful in introducing</w:t>
      </w:r>
      <w:r w:rsidR="0060592E" w:rsidRPr="007F4D20">
        <w:rPr>
          <w:b/>
          <w:bCs/>
        </w:rPr>
        <w:t xml:space="preserve"> </w:t>
      </w:r>
      <w:r w:rsidR="0060592E" w:rsidRPr="007F4D20">
        <w:t>and performing some of the newest trends of diagnostic radiology in breast and OB/GYN.</w:t>
      </w:r>
    </w:p>
    <w:p w14:paraId="08930CE5" w14:textId="6D465D39" w:rsidR="0060592E" w:rsidRDefault="00D4169D" w:rsidP="00D4169D">
      <w:pPr>
        <w:pStyle w:val="ListParagraph"/>
        <w:pBdr>
          <w:left w:val="none" w:sz="0" w:space="2" w:color="auto"/>
        </w:pBdr>
        <w:spacing w:after="0" w:line="280" w:lineRule="atLeast"/>
        <w:ind w:left="810"/>
      </w:pPr>
      <w:r>
        <w:rPr>
          <w:szCs w:val="28"/>
        </w:rPr>
        <w:t>Being</w:t>
      </w:r>
      <w:r w:rsidR="0060592E" w:rsidRPr="007F4D20">
        <w:rPr>
          <w:szCs w:val="28"/>
        </w:rPr>
        <w:t xml:space="preserve"> a </w:t>
      </w:r>
      <w:r>
        <w:rPr>
          <w:szCs w:val="28"/>
        </w:rPr>
        <w:t>tertiary</w:t>
      </w:r>
      <w:r w:rsidR="001F21C3" w:rsidRPr="007F4D20">
        <w:rPr>
          <w:szCs w:val="28"/>
        </w:rPr>
        <w:t xml:space="preserve"> </w:t>
      </w:r>
      <w:r w:rsidR="00303886">
        <w:rPr>
          <w:szCs w:val="28"/>
        </w:rPr>
        <w:t>obstetrics</w:t>
      </w:r>
      <w:r w:rsidR="0060592E" w:rsidRPr="007F4D20">
        <w:rPr>
          <w:szCs w:val="28"/>
        </w:rPr>
        <w:t xml:space="preserve"> </w:t>
      </w:r>
      <w:r w:rsidR="001F21C3" w:rsidRPr="007F4D20">
        <w:rPr>
          <w:szCs w:val="28"/>
        </w:rPr>
        <w:t>hospital</w:t>
      </w:r>
      <w:r w:rsidR="001F21C3" w:rsidRPr="007F4D20">
        <w:rPr>
          <w:i/>
          <w:iCs/>
          <w:szCs w:val="28"/>
        </w:rPr>
        <w:t>,</w:t>
      </w:r>
      <w:r>
        <w:rPr>
          <w:i/>
          <w:iCs/>
          <w:sz w:val="32"/>
          <w:szCs w:val="32"/>
        </w:rPr>
        <w:t xml:space="preserve"> </w:t>
      </w:r>
      <w:r w:rsidRPr="00D4169D">
        <w:t>Arash hospital is extremely crowded</w:t>
      </w:r>
      <w:r>
        <w:t>; thus,</w:t>
      </w:r>
      <w:r w:rsidR="001F21C3" w:rsidRPr="00D4169D">
        <w:t xml:space="preserve"> I </w:t>
      </w:r>
      <w:r w:rsidR="001F21C3">
        <w:t>have</w:t>
      </w:r>
      <w:r w:rsidR="007F4D20">
        <w:t xml:space="preserve"> </w:t>
      </w:r>
      <w:r w:rsidR="0060592E">
        <w:t>gained ability to maintain composure even under extreme work pressure.</w:t>
      </w:r>
    </w:p>
    <w:p w14:paraId="028DEEA6" w14:textId="3DD76E43" w:rsidR="004D25CA" w:rsidRDefault="001F21C3" w:rsidP="004D25CA">
      <w:pPr>
        <w:pStyle w:val="ListParagraph"/>
        <w:tabs>
          <w:tab w:val="left" w:pos="1440"/>
        </w:tabs>
        <w:spacing w:after="0" w:line="235" w:lineRule="auto"/>
        <w:ind w:right="240"/>
      </w:pPr>
      <w:r>
        <w:t>I also</w:t>
      </w:r>
      <w:r w:rsidR="00E620EA">
        <w:t xml:space="preserve"> </w:t>
      </w:r>
      <w:r w:rsidR="002177BF">
        <w:t xml:space="preserve">enhanced my ability to work as a team player and expert communicator by close contact with breast surgeon, </w:t>
      </w:r>
      <w:r>
        <w:t>obstetricians, general</w:t>
      </w:r>
      <w:r w:rsidR="00E620EA">
        <w:t xml:space="preserve"> </w:t>
      </w:r>
      <w:r>
        <w:t>gynecologist, laparoscopic</w:t>
      </w:r>
      <w:r w:rsidR="00E620EA">
        <w:t xml:space="preserve"> </w:t>
      </w:r>
      <w:r>
        <w:t>gynecologist, infertility and</w:t>
      </w:r>
      <w:r w:rsidR="004D25CA">
        <w:t xml:space="preserve"> </w:t>
      </w:r>
      <w:r w:rsidR="00E620EA">
        <w:t xml:space="preserve">endometriosis </w:t>
      </w:r>
      <w:r>
        <w:t>departments.</w:t>
      </w:r>
    </w:p>
    <w:p w14:paraId="185BE532" w14:textId="77777777" w:rsidR="004D25CA" w:rsidRDefault="004D25CA" w:rsidP="004D25CA">
      <w:pPr>
        <w:pStyle w:val="ListParagraph"/>
        <w:tabs>
          <w:tab w:val="left" w:pos="1440"/>
        </w:tabs>
        <w:spacing w:after="0" w:line="235" w:lineRule="auto"/>
        <w:ind w:right="240"/>
      </w:pPr>
    </w:p>
    <w:p w14:paraId="66EE9928" w14:textId="7FCC750A" w:rsidR="004D25CA" w:rsidRDefault="004D25CA" w:rsidP="00D4169D">
      <w:pPr>
        <w:pStyle w:val="ListParagraph"/>
        <w:numPr>
          <w:ilvl w:val="0"/>
          <w:numId w:val="5"/>
        </w:numPr>
        <w:tabs>
          <w:tab w:val="left" w:pos="1440"/>
        </w:tabs>
        <w:spacing w:after="0" w:line="235" w:lineRule="auto"/>
        <w:ind w:right="240"/>
      </w:pPr>
      <w:r w:rsidRPr="004D25CA">
        <w:rPr>
          <w:b/>
          <w:bCs/>
          <w:sz w:val="32"/>
          <w:szCs w:val="24"/>
        </w:rPr>
        <w:t>2011-2022:</w:t>
      </w:r>
      <w:r w:rsidRPr="004D25CA">
        <w:rPr>
          <w:sz w:val="32"/>
          <w:szCs w:val="24"/>
        </w:rPr>
        <w:t xml:space="preserve"> </w:t>
      </w:r>
      <w:r>
        <w:t>bedside teaching to resident</w:t>
      </w:r>
      <w:r w:rsidR="00D4169D">
        <w:t>s</w:t>
      </w:r>
      <w:r>
        <w:t xml:space="preserve"> and fellowship</w:t>
      </w:r>
      <w:r w:rsidR="00D4169D">
        <w:t>s</w:t>
      </w:r>
      <w:r>
        <w:t xml:space="preserve"> of </w:t>
      </w:r>
      <w:r w:rsidR="001F21C3">
        <w:t>radiology,</w:t>
      </w:r>
      <w:r>
        <w:t xml:space="preserve"> </w:t>
      </w:r>
      <w:r w:rsidR="00D4169D">
        <w:t xml:space="preserve">I am </w:t>
      </w:r>
      <w:r>
        <w:t>supervis</w:t>
      </w:r>
      <w:r w:rsidR="00D4169D">
        <w:t>ing</w:t>
      </w:r>
      <w:r>
        <w:t xml:space="preserve"> trainees during diagnostic and interventional procedures</w:t>
      </w:r>
    </w:p>
    <w:p w14:paraId="47EC1AC1" w14:textId="77777777" w:rsidR="002177BF" w:rsidRPr="0060592E" w:rsidRDefault="002177BF" w:rsidP="0060592E">
      <w:pPr>
        <w:pStyle w:val="ListParagraph"/>
        <w:pBdr>
          <w:left w:val="none" w:sz="0" w:space="2" w:color="auto"/>
        </w:pBdr>
        <w:spacing w:after="0" w:line="280" w:lineRule="atLeast"/>
        <w:ind w:left="810"/>
        <w:rPr>
          <w:i/>
          <w:iCs/>
          <w:szCs w:val="28"/>
        </w:rPr>
      </w:pPr>
    </w:p>
    <w:p w14:paraId="07A1F25D" w14:textId="187B21B9" w:rsidR="008C3457" w:rsidRPr="00B70F90" w:rsidRDefault="004D25CA" w:rsidP="00D4169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b/>
          <w:bCs/>
          <w:i/>
          <w:iCs/>
          <w:sz w:val="32"/>
          <w:szCs w:val="32"/>
        </w:rPr>
        <w:t>2019</w:t>
      </w:r>
      <w:r w:rsidR="003F69C4" w:rsidRPr="00D01664">
        <w:rPr>
          <w:i/>
          <w:iCs/>
          <w:szCs w:val="28"/>
        </w:rPr>
        <w:t xml:space="preserve">, fellowship </w:t>
      </w:r>
      <w:r w:rsidR="001F21C3" w:rsidRPr="00D01664">
        <w:rPr>
          <w:i/>
          <w:iCs/>
          <w:szCs w:val="28"/>
        </w:rPr>
        <w:t xml:space="preserve">training </w:t>
      </w:r>
      <w:r w:rsidR="00D01664">
        <w:rPr>
          <w:i/>
          <w:iCs/>
          <w:szCs w:val="28"/>
        </w:rPr>
        <w:t>started in our department</w:t>
      </w:r>
      <w:r w:rsidR="007F4D20">
        <w:rPr>
          <w:i/>
          <w:iCs/>
          <w:szCs w:val="28"/>
        </w:rPr>
        <w:t xml:space="preserve"> </w:t>
      </w:r>
    </w:p>
    <w:p w14:paraId="5125B86B" w14:textId="3670C85B" w:rsidR="00B70F90" w:rsidRPr="00D01664" w:rsidRDefault="00B70F90" w:rsidP="00D4169D">
      <w:pPr>
        <w:pStyle w:val="ListParagraph"/>
        <w:numPr>
          <w:ilvl w:val="0"/>
          <w:numId w:val="6"/>
        </w:numPr>
        <w:pBdr>
          <w:left w:val="none" w:sz="0" w:space="2" w:color="auto"/>
        </w:pBdr>
        <w:spacing w:after="0" w:line="280" w:lineRule="atLeast"/>
        <w:rPr>
          <w:b/>
          <w:bCs/>
          <w:i/>
          <w:iCs/>
          <w:szCs w:val="28"/>
        </w:rPr>
      </w:pPr>
      <w:r w:rsidRPr="00D01664">
        <w:rPr>
          <w:b/>
          <w:bCs/>
          <w:i/>
          <w:iCs/>
          <w:sz w:val="32"/>
          <w:szCs w:val="32"/>
        </w:rPr>
        <w:lastRenderedPageBreak/>
        <w:t>2018</w:t>
      </w:r>
      <w:r w:rsidRPr="00D01664">
        <w:rPr>
          <w:i/>
          <w:iCs/>
          <w:sz w:val="32"/>
          <w:szCs w:val="32"/>
        </w:rPr>
        <w:t xml:space="preserve">: </w:t>
      </w:r>
      <w:r>
        <w:rPr>
          <w:i/>
          <w:iCs/>
          <w:szCs w:val="28"/>
        </w:rPr>
        <w:t xml:space="preserve">after many years of meticulous self-education on </w:t>
      </w:r>
      <w:r w:rsidR="001F21C3">
        <w:rPr>
          <w:i/>
          <w:iCs/>
          <w:szCs w:val="28"/>
        </w:rPr>
        <w:t>transrectal,</w:t>
      </w:r>
      <w:r>
        <w:rPr>
          <w:i/>
          <w:iCs/>
          <w:szCs w:val="28"/>
        </w:rPr>
        <w:t xml:space="preserve"> trans labial and </w:t>
      </w:r>
      <w:r w:rsidR="00430BDA">
        <w:rPr>
          <w:i/>
          <w:iCs/>
          <w:szCs w:val="28"/>
        </w:rPr>
        <w:t>high-resolution</w:t>
      </w:r>
      <w:r>
        <w:rPr>
          <w:i/>
          <w:iCs/>
          <w:szCs w:val="28"/>
        </w:rPr>
        <w:t xml:space="preserve"> transvaginal </w:t>
      </w:r>
      <w:r w:rsidR="001F21C3">
        <w:rPr>
          <w:i/>
          <w:iCs/>
          <w:szCs w:val="28"/>
        </w:rPr>
        <w:t>sonography,</w:t>
      </w:r>
      <w:r>
        <w:rPr>
          <w:i/>
          <w:iCs/>
          <w:szCs w:val="28"/>
        </w:rPr>
        <w:t xml:space="preserve"> I </w:t>
      </w:r>
      <w:r w:rsidR="00D4169D">
        <w:rPr>
          <w:i/>
          <w:iCs/>
          <w:szCs w:val="28"/>
        </w:rPr>
        <w:t>launched</w:t>
      </w:r>
      <w:r>
        <w:rPr>
          <w:i/>
          <w:iCs/>
          <w:szCs w:val="28"/>
        </w:rPr>
        <w:t xml:space="preserve"> endometriosis and DIE mapping </w:t>
      </w:r>
      <w:r w:rsidR="001F21C3">
        <w:rPr>
          <w:i/>
          <w:iCs/>
          <w:szCs w:val="28"/>
        </w:rPr>
        <w:t>imaging.</w:t>
      </w:r>
    </w:p>
    <w:p w14:paraId="3992D5ED" w14:textId="4FD9B5D9" w:rsidR="00B70F90" w:rsidRPr="00B70F90" w:rsidRDefault="001F21C3" w:rsidP="002C5E75">
      <w:pPr>
        <w:pStyle w:val="ListParagraph"/>
        <w:numPr>
          <w:ilvl w:val="0"/>
          <w:numId w:val="6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D01664">
        <w:rPr>
          <w:b/>
          <w:bCs/>
          <w:i/>
          <w:iCs/>
          <w:sz w:val="32"/>
          <w:szCs w:val="32"/>
        </w:rPr>
        <w:t>2017</w:t>
      </w:r>
      <w:r w:rsidRPr="00D01664">
        <w:rPr>
          <w:b/>
          <w:bCs/>
          <w:i/>
          <w:iCs/>
          <w:szCs w:val="28"/>
        </w:rPr>
        <w:t>:</w:t>
      </w:r>
      <w:r w:rsidRPr="00D01664">
        <w:rPr>
          <w:i/>
          <w:iCs/>
          <w:szCs w:val="28"/>
        </w:rPr>
        <w:t xml:space="preserve"> I</w:t>
      </w:r>
      <w:r w:rsidR="00B70F90" w:rsidRPr="00D01664">
        <w:rPr>
          <w:i/>
          <w:iCs/>
          <w:szCs w:val="28"/>
        </w:rPr>
        <w:t xml:space="preserve"> started fetal </w:t>
      </w:r>
      <w:r w:rsidRPr="00D01664">
        <w:rPr>
          <w:i/>
          <w:iCs/>
          <w:szCs w:val="28"/>
        </w:rPr>
        <w:t>echocardiography</w:t>
      </w:r>
      <w:r w:rsidR="002C5E75">
        <w:rPr>
          <w:i/>
          <w:iCs/>
          <w:szCs w:val="28"/>
        </w:rPr>
        <w:t xml:space="preserve"> and</w:t>
      </w:r>
      <w:r w:rsidRPr="00D01664">
        <w:rPr>
          <w:i/>
          <w:iCs/>
          <w:szCs w:val="28"/>
        </w:rPr>
        <w:t xml:space="preserve"> our</w:t>
      </w:r>
      <w:r w:rsidR="00B70F90">
        <w:rPr>
          <w:i/>
          <w:iCs/>
          <w:szCs w:val="28"/>
        </w:rPr>
        <w:t xml:space="preserve"> department in this year </w:t>
      </w:r>
      <w:r w:rsidR="00D4169D">
        <w:rPr>
          <w:i/>
          <w:iCs/>
          <w:szCs w:val="28"/>
        </w:rPr>
        <w:t xml:space="preserve">was </w:t>
      </w:r>
      <w:r w:rsidR="00B70F90">
        <w:rPr>
          <w:i/>
          <w:iCs/>
          <w:szCs w:val="28"/>
        </w:rPr>
        <w:t xml:space="preserve">approved </w:t>
      </w:r>
      <w:r>
        <w:rPr>
          <w:i/>
          <w:iCs/>
          <w:szCs w:val="28"/>
        </w:rPr>
        <w:t>by forensic</w:t>
      </w:r>
      <w:r w:rsidR="00B70F90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medicine as</w:t>
      </w:r>
      <w:r w:rsidR="00915247">
        <w:rPr>
          <w:i/>
          <w:iCs/>
          <w:szCs w:val="28"/>
        </w:rPr>
        <w:t xml:space="preserve"> a tertiary </w:t>
      </w:r>
      <w:r>
        <w:rPr>
          <w:i/>
          <w:iCs/>
          <w:szCs w:val="28"/>
        </w:rPr>
        <w:t>referral center</w:t>
      </w:r>
      <w:r w:rsidR="00915247">
        <w:rPr>
          <w:i/>
          <w:iCs/>
          <w:szCs w:val="28"/>
        </w:rPr>
        <w:t xml:space="preserve"> </w:t>
      </w:r>
      <w:r w:rsidR="00B70F90">
        <w:rPr>
          <w:i/>
          <w:iCs/>
          <w:szCs w:val="28"/>
        </w:rPr>
        <w:t xml:space="preserve">for </w:t>
      </w:r>
      <w:r w:rsidR="00915247">
        <w:rPr>
          <w:i/>
          <w:iCs/>
          <w:szCs w:val="28"/>
        </w:rPr>
        <w:t>fetal abnormality detection</w:t>
      </w:r>
      <w:r w:rsidR="00B70F90">
        <w:rPr>
          <w:i/>
          <w:iCs/>
          <w:szCs w:val="28"/>
        </w:rPr>
        <w:t xml:space="preserve"> </w:t>
      </w:r>
    </w:p>
    <w:p w14:paraId="75A94C25" w14:textId="77777777" w:rsidR="00B70F90" w:rsidRDefault="00B70F90" w:rsidP="00B70F90">
      <w:pPr>
        <w:pStyle w:val="ListParagraph"/>
        <w:numPr>
          <w:ilvl w:val="0"/>
          <w:numId w:val="6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D01664">
        <w:rPr>
          <w:b/>
          <w:bCs/>
          <w:i/>
          <w:iCs/>
          <w:sz w:val="32"/>
          <w:szCs w:val="32"/>
        </w:rPr>
        <w:t>2011-2016</w:t>
      </w:r>
      <w:r w:rsidRPr="00D01664">
        <w:rPr>
          <w:i/>
          <w:iCs/>
          <w:szCs w:val="28"/>
        </w:rPr>
        <w:t>,</w:t>
      </w:r>
    </w:p>
    <w:p w14:paraId="7ADB1655" w14:textId="2702C0A0" w:rsidR="00B70F90" w:rsidRDefault="002C5E75" w:rsidP="002C5E75">
      <w:pPr>
        <w:pStyle w:val="ListParagraph"/>
        <w:numPr>
          <w:ilvl w:val="0"/>
          <w:numId w:val="6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>
        <w:rPr>
          <w:i/>
          <w:iCs/>
          <w:szCs w:val="28"/>
        </w:rPr>
        <w:t xml:space="preserve"> I</w:t>
      </w:r>
      <w:r w:rsidR="00B70F90" w:rsidRPr="00D01664">
        <w:rPr>
          <w:i/>
          <w:iCs/>
          <w:szCs w:val="28"/>
        </w:rPr>
        <w:t xml:space="preserve">n </w:t>
      </w:r>
      <w:r w:rsidR="001F21C3" w:rsidRPr="00D01664">
        <w:rPr>
          <w:i/>
          <w:iCs/>
          <w:szCs w:val="28"/>
        </w:rPr>
        <w:t xml:space="preserve">the </w:t>
      </w:r>
      <w:r w:rsidR="001F21C3">
        <w:rPr>
          <w:i/>
          <w:iCs/>
          <w:szCs w:val="28"/>
        </w:rPr>
        <w:t>few</w:t>
      </w:r>
      <w:r w:rsidR="00B70F90">
        <w:rPr>
          <w:i/>
          <w:iCs/>
          <w:szCs w:val="28"/>
        </w:rPr>
        <w:t xml:space="preserve"> </w:t>
      </w:r>
      <w:r w:rsidR="00B70F90" w:rsidRPr="00D01664">
        <w:rPr>
          <w:i/>
          <w:iCs/>
          <w:szCs w:val="28"/>
        </w:rPr>
        <w:t xml:space="preserve">first years </w:t>
      </w:r>
      <w:r w:rsidR="001F21C3" w:rsidRPr="00D01664">
        <w:rPr>
          <w:i/>
          <w:iCs/>
          <w:szCs w:val="28"/>
        </w:rPr>
        <w:t>of</w:t>
      </w:r>
      <w:r>
        <w:rPr>
          <w:i/>
          <w:iCs/>
          <w:szCs w:val="28"/>
        </w:rPr>
        <w:t xml:space="preserve"> my</w:t>
      </w:r>
      <w:r w:rsidR="001F21C3" w:rsidRPr="00D01664">
        <w:rPr>
          <w:i/>
          <w:iCs/>
          <w:szCs w:val="28"/>
        </w:rPr>
        <w:t xml:space="preserve"> employment</w:t>
      </w:r>
      <w:r w:rsidR="00B70F90" w:rsidRPr="00D01664">
        <w:rPr>
          <w:i/>
          <w:iCs/>
          <w:szCs w:val="28"/>
        </w:rPr>
        <w:t xml:space="preserve"> due to necessity and</w:t>
      </w:r>
      <w:r>
        <w:rPr>
          <w:i/>
          <w:iCs/>
          <w:szCs w:val="28"/>
        </w:rPr>
        <w:t xml:space="preserve"> my deep interest, I started on</w:t>
      </w:r>
      <w:r w:rsidR="00B70F90" w:rsidRPr="00D01664">
        <w:rPr>
          <w:i/>
          <w:iCs/>
          <w:szCs w:val="28"/>
        </w:rPr>
        <w:t xml:space="preserve">line education especially through Fetal maternal </w:t>
      </w:r>
      <w:r w:rsidR="001F21C3" w:rsidRPr="00D01664">
        <w:rPr>
          <w:i/>
          <w:iCs/>
          <w:szCs w:val="28"/>
        </w:rPr>
        <w:t>foundation,</w:t>
      </w:r>
      <w:r w:rsidR="00B70F90" w:rsidRPr="00D01664">
        <w:rPr>
          <w:i/>
          <w:iCs/>
          <w:szCs w:val="28"/>
        </w:rPr>
        <w:t xml:space="preserve"> after gaining certification </w:t>
      </w:r>
      <w:r>
        <w:rPr>
          <w:i/>
          <w:iCs/>
          <w:szCs w:val="28"/>
        </w:rPr>
        <w:t>of</w:t>
      </w:r>
      <w:r w:rsidR="00B70F90" w:rsidRPr="00D01664">
        <w:rPr>
          <w:i/>
          <w:iCs/>
          <w:szCs w:val="28"/>
        </w:rPr>
        <w:t xml:space="preserve"> first trimester sonography, I started </w:t>
      </w:r>
      <w:r w:rsidR="001F21C3" w:rsidRPr="00D01664">
        <w:rPr>
          <w:i/>
          <w:iCs/>
          <w:szCs w:val="28"/>
        </w:rPr>
        <w:t>NT and</w:t>
      </w:r>
      <w:r w:rsidR="00B70F90" w:rsidRPr="00D01664">
        <w:rPr>
          <w:i/>
          <w:iCs/>
          <w:szCs w:val="28"/>
        </w:rPr>
        <w:t xml:space="preserve"> first trimester sonography in the department for </w:t>
      </w:r>
      <w:r>
        <w:rPr>
          <w:i/>
          <w:iCs/>
          <w:szCs w:val="28"/>
        </w:rPr>
        <w:t xml:space="preserve">the </w:t>
      </w:r>
      <w:r w:rsidR="00B70F90" w:rsidRPr="00D01664">
        <w:rPr>
          <w:i/>
          <w:iCs/>
          <w:szCs w:val="28"/>
        </w:rPr>
        <w:t>first time since 2011 with yearly certification by the FMF.</w:t>
      </w:r>
    </w:p>
    <w:p w14:paraId="3AE2C1C2" w14:textId="0BDBBC51" w:rsidR="00243EBB" w:rsidRPr="00243EBB" w:rsidRDefault="00B70F90" w:rsidP="00243EBB">
      <w:pPr>
        <w:pStyle w:val="ListParagraph"/>
        <w:numPr>
          <w:ilvl w:val="0"/>
          <w:numId w:val="6"/>
        </w:numPr>
        <w:pBdr>
          <w:left w:val="none" w:sz="0" w:space="2" w:color="auto"/>
        </w:pBdr>
        <w:spacing w:after="0" w:line="280" w:lineRule="atLeast"/>
        <w:rPr>
          <w:i/>
          <w:iCs/>
          <w:szCs w:val="28"/>
        </w:rPr>
      </w:pPr>
      <w:r w:rsidRPr="00D01664">
        <w:rPr>
          <w:i/>
          <w:iCs/>
          <w:szCs w:val="28"/>
        </w:rPr>
        <w:t xml:space="preserve">I conduct many other new procedures in the department for </w:t>
      </w:r>
      <w:r w:rsidR="002C5E75">
        <w:rPr>
          <w:i/>
          <w:iCs/>
          <w:szCs w:val="28"/>
        </w:rPr>
        <w:t xml:space="preserve">the </w:t>
      </w:r>
      <w:r w:rsidRPr="00D01664">
        <w:rPr>
          <w:i/>
          <w:iCs/>
          <w:szCs w:val="28"/>
        </w:rPr>
        <w:t xml:space="preserve">first time such as </w:t>
      </w:r>
      <w:r w:rsidR="00430BDA" w:rsidRPr="00D01664">
        <w:rPr>
          <w:i/>
          <w:iCs/>
          <w:szCs w:val="28"/>
        </w:rPr>
        <w:t>sonohysterography (</w:t>
      </w:r>
      <w:r w:rsidRPr="00D01664">
        <w:rPr>
          <w:i/>
          <w:iCs/>
          <w:szCs w:val="28"/>
        </w:rPr>
        <w:t xml:space="preserve">SIS),3d vaginal sonography for Mullerian anomaly and infertility </w:t>
      </w:r>
      <w:r w:rsidR="002C5E75" w:rsidRPr="00D01664">
        <w:rPr>
          <w:i/>
          <w:iCs/>
          <w:szCs w:val="28"/>
        </w:rPr>
        <w:t>patient, second</w:t>
      </w:r>
      <w:r w:rsidRPr="00D01664">
        <w:rPr>
          <w:i/>
          <w:iCs/>
          <w:szCs w:val="28"/>
        </w:rPr>
        <w:t xml:space="preserve"> trimester anomaly scan, </w:t>
      </w:r>
      <w:r>
        <w:rPr>
          <w:i/>
          <w:iCs/>
          <w:szCs w:val="28"/>
        </w:rPr>
        <w:t>3</w:t>
      </w:r>
      <w:r w:rsidRPr="00D01664">
        <w:rPr>
          <w:i/>
          <w:iCs/>
          <w:szCs w:val="28"/>
          <w:vertAlign w:val="superscript"/>
        </w:rPr>
        <w:t>rd</w:t>
      </w:r>
      <w:r>
        <w:rPr>
          <w:i/>
          <w:iCs/>
          <w:szCs w:val="28"/>
        </w:rPr>
        <w:t xml:space="preserve"> level of anomaly scan, neurosonography</w:t>
      </w:r>
      <w:r w:rsidR="00430BDA">
        <w:rPr>
          <w:i/>
          <w:iCs/>
          <w:szCs w:val="28"/>
        </w:rPr>
        <w:t>,</w:t>
      </w:r>
      <w:r>
        <w:rPr>
          <w:i/>
          <w:iCs/>
          <w:szCs w:val="28"/>
        </w:rPr>
        <w:t xml:space="preserve"> </w:t>
      </w:r>
      <w:r w:rsidRPr="00D01664">
        <w:rPr>
          <w:i/>
          <w:iCs/>
          <w:szCs w:val="28"/>
        </w:rPr>
        <w:t xml:space="preserve">Breast intervention such as </w:t>
      </w:r>
      <w:r w:rsidR="002C5E75" w:rsidRPr="00D01664">
        <w:rPr>
          <w:i/>
          <w:iCs/>
          <w:szCs w:val="28"/>
        </w:rPr>
        <w:t>biopsy,</w:t>
      </w:r>
      <w:r w:rsidRPr="00D01664">
        <w:rPr>
          <w:i/>
          <w:iCs/>
          <w:szCs w:val="28"/>
        </w:rPr>
        <w:t xml:space="preserve"> guide wire </w:t>
      </w:r>
      <w:r w:rsidR="002C5E75" w:rsidRPr="00D01664">
        <w:rPr>
          <w:i/>
          <w:iCs/>
          <w:szCs w:val="28"/>
        </w:rPr>
        <w:t>localization,</w:t>
      </w:r>
      <w:r w:rsidRPr="00D01664">
        <w:rPr>
          <w:i/>
          <w:iCs/>
          <w:szCs w:val="28"/>
        </w:rPr>
        <w:t xml:space="preserve"> marker localization and e</w:t>
      </w:r>
      <w:r w:rsidR="00243EBB">
        <w:rPr>
          <w:i/>
          <w:iCs/>
          <w:szCs w:val="28"/>
        </w:rPr>
        <w:t>tc.</w:t>
      </w:r>
    </w:p>
    <w:p w14:paraId="6C56CC5B" w14:textId="5C8173BE" w:rsidR="00F36FD8" w:rsidRPr="00D01664" w:rsidRDefault="00F36FD8" w:rsidP="002C5E75">
      <w:pPr>
        <w:pStyle w:val="ListParagraph"/>
        <w:numPr>
          <w:ilvl w:val="0"/>
          <w:numId w:val="7"/>
        </w:numPr>
        <w:rPr>
          <w:i/>
          <w:iCs/>
          <w:szCs w:val="28"/>
        </w:rPr>
      </w:pPr>
      <w:r w:rsidRPr="00D01664">
        <w:rPr>
          <w:rFonts w:ascii="Arial" w:hAnsi="Arial" w:cs="Arial"/>
          <w:b/>
          <w:bCs/>
          <w:color w:val="202122"/>
          <w:szCs w:val="28"/>
          <w:shd w:val="clear" w:color="auto" w:fill="FFFFFF"/>
        </w:rPr>
        <w:t>2005-</w:t>
      </w:r>
      <w:r w:rsidR="002C5E75" w:rsidRPr="00D01664">
        <w:rPr>
          <w:rFonts w:ascii="Arial" w:hAnsi="Arial" w:cs="Arial"/>
          <w:b/>
          <w:bCs/>
          <w:color w:val="202122"/>
          <w:szCs w:val="28"/>
          <w:shd w:val="clear" w:color="auto" w:fill="FFFFFF"/>
        </w:rPr>
        <w:t>2008</w:t>
      </w:r>
      <w:r w:rsidR="002C5E75" w:rsidRPr="00D0166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:</w:t>
      </w:r>
      <w:r w:rsidRPr="00D01664">
        <w:rPr>
          <w:i/>
          <w:iCs/>
          <w:szCs w:val="28"/>
        </w:rPr>
        <w:t xml:space="preserve"> </w:t>
      </w:r>
      <w:r w:rsidR="00F36DDB" w:rsidRPr="00D01664">
        <w:rPr>
          <w:i/>
          <w:iCs/>
          <w:szCs w:val="28"/>
        </w:rPr>
        <w:t xml:space="preserve">diagnostic radiologist </w:t>
      </w:r>
      <w:r w:rsidRPr="00D01664">
        <w:rPr>
          <w:i/>
          <w:iCs/>
          <w:szCs w:val="28"/>
        </w:rPr>
        <w:t xml:space="preserve">  in a </w:t>
      </w:r>
      <w:r w:rsidR="002C5E75">
        <w:rPr>
          <w:i/>
          <w:iCs/>
          <w:szCs w:val="28"/>
        </w:rPr>
        <w:t xml:space="preserve">crowded </w:t>
      </w:r>
      <w:r w:rsidRPr="00D01664">
        <w:rPr>
          <w:i/>
          <w:iCs/>
          <w:szCs w:val="28"/>
        </w:rPr>
        <w:t xml:space="preserve">private imaging clinic   </w:t>
      </w:r>
      <w:r w:rsidR="002044F7" w:rsidRPr="00D01664">
        <w:rPr>
          <w:i/>
          <w:iCs/>
          <w:szCs w:val="28"/>
        </w:rPr>
        <w:t xml:space="preserve">        </w:t>
      </w:r>
      <w:r w:rsidR="002C5E75" w:rsidRPr="00D01664">
        <w:rPr>
          <w:i/>
          <w:iCs/>
          <w:szCs w:val="28"/>
        </w:rPr>
        <w:t xml:space="preserve"> , where</w:t>
      </w:r>
      <w:r w:rsidRPr="00D01664">
        <w:rPr>
          <w:i/>
          <w:iCs/>
          <w:szCs w:val="28"/>
        </w:rPr>
        <w:t xml:space="preserve"> I  encountered  with </w:t>
      </w:r>
      <w:r w:rsidR="001F21C3" w:rsidRPr="00D01664">
        <w:rPr>
          <w:i/>
          <w:iCs/>
          <w:szCs w:val="28"/>
        </w:rPr>
        <w:t>obstetrics</w:t>
      </w:r>
      <w:r w:rsidRPr="00D01664">
        <w:rPr>
          <w:i/>
          <w:iCs/>
          <w:szCs w:val="28"/>
        </w:rPr>
        <w:t xml:space="preserve"> and gynecology imaging  and</w:t>
      </w:r>
      <w:r w:rsidR="002F6F65">
        <w:rPr>
          <w:i/>
          <w:iCs/>
          <w:szCs w:val="28"/>
        </w:rPr>
        <w:t xml:space="preserve"> I </w:t>
      </w:r>
      <w:r w:rsidR="002C5E75">
        <w:rPr>
          <w:i/>
          <w:iCs/>
          <w:szCs w:val="28"/>
        </w:rPr>
        <w:t>found</w:t>
      </w:r>
      <w:r w:rsidRPr="00D01664">
        <w:rPr>
          <w:i/>
          <w:iCs/>
          <w:szCs w:val="28"/>
        </w:rPr>
        <w:t xml:space="preserve"> </w:t>
      </w:r>
      <w:r w:rsidR="002F6F65">
        <w:rPr>
          <w:i/>
          <w:iCs/>
          <w:szCs w:val="28"/>
        </w:rPr>
        <w:t xml:space="preserve"> </w:t>
      </w:r>
      <w:r w:rsidRPr="00D01664">
        <w:rPr>
          <w:i/>
          <w:iCs/>
          <w:szCs w:val="28"/>
        </w:rPr>
        <w:t>my enthusiasms in this field</w:t>
      </w:r>
      <w:r w:rsidR="00F36DDB" w:rsidRPr="00D01664">
        <w:rPr>
          <w:i/>
          <w:iCs/>
          <w:szCs w:val="28"/>
        </w:rPr>
        <w:t>, this period opened a window</w:t>
      </w:r>
      <w:r w:rsidR="00AA3340">
        <w:rPr>
          <w:i/>
          <w:iCs/>
          <w:szCs w:val="28"/>
        </w:rPr>
        <w:t xml:space="preserve"> </w:t>
      </w:r>
      <w:r w:rsidR="00F36DDB" w:rsidRPr="00D01664">
        <w:rPr>
          <w:i/>
          <w:iCs/>
          <w:szCs w:val="28"/>
        </w:rPr>
        <w:t xml:space="preserve">to me for </w:t>
      </w:r>
      <w:r w:rsidR="00D269DA" w:rsidRPr="00D01664">
        <w:rPr>
          <w:i/>
          <w:iCs/>
          <w:szCs w:val="28"/>
        </w:rPr>
        <w:t>endless studying, research and education in female imaging</w:t>
      </w:r>
    </w:p>
    <w:p w14:paraId="611B5D44" w14:textId="58EAA14A" w:rsidR="00F36FD8" w:rsidRPr="00F36DDB" w:rsidRDefault="00F36FD8" w:rsidP="003F69C4">
      <w:pPr>
        <w:rPr>
          <w:rFonts w:ascii="Arial" w:hAnsi="Arial" w:cs="Arial"/>
          <w:b/>
          <w:bCs/>
          <w:color w:val="202122"/>
          <w:sz w:val="22"/>
          <w:shd w:val="clear" w:color="auto" w:fill="FFFFFF"/>
        </w:rPr>
      </w:pPr>
    </w:p>
    <w:p w14:paraId="4AE8974A" w14:textId="3E6DA33C" w:rsidR="00855B2C" w:rsidRDefault="0087227B" w:rsidP="00D01664">
      <w:pPr>
        <w:pStyle w:val="ListParagraph"/>
        <w:numPr>
          <w:ilvl w:val="0"/>
          <w:numId w:val="7"/>
        </w:numPr>
        <w:rPr>
          <w:i/>
          <w:iCs/>
          <w:szCs w:val="28"/>
        </w:rPr>
      </w:pPr>
      <w:r w:rsidRPr="00D01664">
        <w:rPr>
          <w:b/>
          <w:bCs/>
          <w:i/>
          <w:iCs/>
          <w:sz w:val="32"/>
          <w:szCs w:val="32"/>
        </w:rPr>
        <w:t>2002-2004</w:t>
      </w:r>
      <w:r w:rsidRPr="00D01664">
        <w:rPr>
          <w:i/>
          <w:iCs/>
          <w:szCs w:val="28"/>
        </w:rPr>
        <w:t xml:space="preserve">: </w:t>
      </w:r>
      <w:r w:rsidR="00B303F3" w:rsidRPr="00D01664">
        <w:rPr>
          <w:i/>
          <w:iCs/>
          <w:szCs w:val="28"/>
        </w:rPr>
        <w:t xml:space="preserve">assistant </w:t>
      </w:r>
      <w:r w:rsidR="00D53C94" w:rsidRPr="00D01664">
        <w:rPr>
          <w:i/>
          <w:iCs/>
          <w:szCs w:val="28"/>
        </w:rPr>
        <w:t>professor in</w:t>
      </w:r>
      <w:r w:rsidRPr="00D01664">
        <w:rPr>
          <w:i/>
          <w:iCs/>
          <w:szCs w:val="28"/>
        </w:rPr>
        <w:t xml:space="preserve"> Farabi hospital (the </w:t>
      </w:r>
      <w:r w:rsidR="00AA3340">
        <w:rPr>
          <w:i/>
          <w:iCs/>
          <w:szCs w:val="28"/>
        </w:rPr>
        <w:t xml:space="preserve">most specialized eye </w:t>
      </w:r>
      <w:r w:rsidR="004D25CA">
        <w:rPr>
          <w:i/>
          <w:iCs/>
          <w:szCs w:val="28"/>
        </w:rPr>
        <w:t>center</w:t>
      </w:r>
      <w:r w:rsidR="00AA3340">
        <w:rPr>
          <w:i/>
          <w:iCs/>
          <w:szCs w:val="28"/>
        </w:rPr>
        <w:t xml:space="preserve"> in Iran)</w:t>
      </w:r>
      <w:r w:rsidR="004D25CA">
        <w:rPr>
          <w:i/>
          <w:iCs/>
          <w:szCs w:val="28"/>
        </w:rPr>
        <w:t>,</w:t>
      </w:r>
      <w:r w:rsidR="00F36FD8" w:rsidRPr="00D01664">
        <w:rPr>
          <w:i/>
          <w:iCs/>
          <w:szCs w:val="28"/>
        </w:rPr>
        <w:t xml:space="preserve"> and participating in grand round with the most experience</w:t>
      </w:r>
      <w:r w:rsidR="000840B9">
        <w:rPr>
          <w:i/>
          <w:iCs/>
          <w:szCs w:val="28"/>
        </w:rPr>
        <w:t>d</w:t>
      </w:r>
      <w:r w:rsidR="00F36FD8" w:rsidRPr="00D01664">
        <w:rPr>
          <w:i/>
          <w:iCs/>
          <w:szCs w:val="28"/>
        </w:rPr>
        <w:t xml:space="preserve"> ophthalmologist</w:t>
      </w:r>
      <w:r w:rsidR="00F36DDB" w:rsidRPr="00D01664">
        <w:rPr>
          <w:i/>
          <w:iCs/>
          <w:szCs w:val="28"/>
        </w:rPr>
        <w:t>s</w:t>
      </w:r>
      <w:r w:rsidR="00F36FD8" w:rsidRPr="00D01664">
        <w:rPr>
          <w:i/>
          <w:iCs/>
          <w:szCs w:val="28"/>
        </w:rPr>
        <w:t xml:space="preserve"> promote</w:t>
      </w:r>
      <w:r w:rsidR="000840B9">
        <w:rPr>
          <w:i/>
          <w:iCs/>
          <w:szCs w:val="28"/>
        </w:rPr>
        <w:t>d</w:t>
      </w:r>
      <w:r w:rsidR="00F36FD8" w:rsidRPr="00D01664">
        <w:rPr>
          <w:i/>
          <w:iCs/>
          <w:szCs w:val="28"/>
        </w:rPr>
        <w:t xml:space="preserve"> my skil</w:t>
      </w:r>
      <w:r w:rsidR="000840B9">
        <w:rPr>
          <w:i/>
          <w:iCs/>
          <w:szCs w:val="28"/>
        </w:rPr>
        <w:t>ls</w:t>
      </w:r>
      <w:r w:rsidR="00F36FD8" w:rsidRPr="00D01664">
        <w:rPr>
          <w:i/>
          <w:iCs/>
          <w:szCs w:val="28"/>
        </w:rPr>
        <w:t xml:space="preserve"> in </w:t>
      </w:r>
      <w:r w:rsidR="00D53C94" w:rsidRPr="00D01664">
        <w:rPr>
          <w:i/>
          <w:iCs/>
          <w:szCs w:val="28"/>
        </w:rPr>
        <w:t>challenging discussion</w:t>
      </w:r>
      <w:r w:rsidR="00F36FD8" w:rsidRPr="00D01664">
        <w:rPr>
          <w:i/>
          <w:iCs/>
          <w:szCs w:val="28"/>
        </w:rPr>
        <w:t xml:space="preserve"> and interaction with other </w:t>
      </w:r>
      <w:r w:rsidR="00F36DDB" w:rsidRPr="00D01664">
        <w:rPr>
          <w:i/>
          <w:iCs/>
          <w:szCs w:val="28"/>
        </w:rPr>
        <w:t>colleagues</w:t>
      </w:r>
      <w:r w:rsidR="00F36FD8" w:rsidRPr="00D01664">
        <w:rPr>
          <w:i/>
          <w:iCs/>
          <w:szCs w:val="28"/>
        </w:rPr>
        <w:t xml:space="preserve"> </w:t>
      </w:r>
      <w:r w:rsidRPr="00D01664">
        <w:rPr>
          <w:i/>
          <w:iCs/>
          <w:szCs w:val="28"/>
        </w:rPr>
        <w:t xml:space="preserve">but </w:t>
      </w:r>
      <w:r w:rsidR="00F36DDB" w:rsidRPr="00D01664">
        <w:rPr>
          <w:i/>
          <w:iCs/>
          <w:szCs w:val="28"/>
        </w:rPr>
        <w:t xml:space="preserve">eye imaging couldn’t attract my full </w:t>
      </w:r>
      <w:r w:rsidR="00D53C94" w:rsidRPr="00D01664">
        <w:rPr>
          <w:i/>
          <w:iCs/>
          <w:szCs w:val="28"/>
        </w:rPr>
        <w:t>attention, so</w:t>
      </w:r>
      <w:r w:rsidRPr="00D01664">
        <w:rPr>
          <w:i/>
          <w:iCs/>
          <w:szCs w:val="28"/>
        </w:rPr>
        <w:t xml:space="preserve"> </w:t>
      </w:r>
      <w:r w:rsidR="00F36DDB" w:rsidRPr="00D01664">
        <w:rPr>
          <w:i/>
          <w:iCs/>
          <w:szCs w:val="28"/>
        </w:rPr>
        <w:t>I decided to get experience in other imaging fields.</w:t>
      </w:r>
      <w:r w:rsidRPr="00D01664">
        <w:rPr>
          <w:i/>
          <w:iCs/>
          <w:szCs w:val="28"/>
        </w:rPr>
        <w:t xml:space="preserve"> </w:t>
      </w:r>
    </w:p>
    <w:p w14:paraId="023C7189" w14:textId="77777777" w:rsidR="00701F60" w:rsidRPr="00701F60" w:rsidRDefault="00701F60" w:rsidP="00701F60">
      <w:pPr>
        <w:pStyle w:val="ListParagraph"/>
        <w:rPr>
          <w:i/>
          <w:iCs/>
          <w:sz w:val="32"/>
          <w:szCs w:val="32"/>
        </w:rPr>
      </w:pPr>
    </w:p>
    <w:p w14:paraId="2C3ED9F6" w14:textId="3386F3D2" w:rsidR="00701F60" w:rsidRDefault="00701F60" w:rsidP="00701F60">
      <w:pPr>
        <w:pStyle w:val="ListParagraph"/>
        <w:ind w:left="1104"/>
        <w:rPr>
          <w:b/>
          <w:bCs/>
          <w:sz w:val="32"/>
          <w:szCs w:val="32"/>
        </w:rPr>
      </w:pPr>
      <w:r w:rsidRPr="00701F60">
        <w:rPr>
          <w:b/>
          <w:bCs/>
          <w:sz w:val="32"/>
          <w:szCs w:val="32"/>
        </w:rPr>
        <w:t>Courses, Meetings and Conferences</w:t>
      </w:r>
      <w:r>
        <w:rPr>
          <w:b/>
          <w:bCs/>
          <w:sz w:val="32"/>
          <w:szCs w:val="32"/>
        </w:rPr>
        <w:t>:</w:t>
      </w:r>
    </w:p>
    <w:p w14:paraId="4B699175" w14:textId="0A449D68" w:rsidR="00701F60" w:rsidRDefault="004846E8" w:rsidP="00701F60">
      <w:pPr>
        <w:rPr>
          <w:sz w:val="32"/>
          <w:szCs w:val="32"/>
        </w:rPr>
      </w:pPr>
      <w:r>
        <w:rPr>
          <w:sz w:val="32"/>
          <w:szCs w:val="32"/>
        </w:rPr>
        <w:t xml:space="preserve">More than 50 national and </w:t>
      </w:r>
      <w:r w:rsidR="001F21C3">
        <w:rPr>
          <w:sz w:val="32"/>
          <w:szCs w:val="32"/>
        </w:rPr>
        <w:t>local lectures</w:t>
      </w:r>
      <w:r w:rsidR="00701F60">
        <w:rPr>
          <w:sz w:val="32"/>
          <w:szCs w:val="32"/>
        </w:rPr>
        <w:t xml:space="preserve"> symposium and </w:t>
      </w:r>
      <w:r w:rsidR="001F21C3">
        <w:rPr>
          <w:sz w:val="32"/>
          <w:szCs w:val="32"/>
        </w:rPr>
        <w:t>workshop, but</w:t>
      </w:r>
      <w:r w:rsidR="00701F60">
        <w:rPr>
          <w:sz w:val="32"/>
          <w:szCs w:val="32"/>
        </w:rPr>
        <w:t xml:space="preserve"> the most </w:t>
      </w:r>
      <w:r w:rsidR="001F21C3">
        <w:rPr>
          <w:sz w:val="32"/>
          <w:szCs w:val="32"/>
        </w:rPr>
        <w:t>recent lectures</w:t>
      </w:r>
      <w:r w:rsidR="00701F60">
        <w:rPr>
          <w:sz w:val="32"/>
          <w:szCs w:val="32"/>
        </w:rPr>
        <w:t xml:space="preserve"> include:</w:t>
      </w:r>
    </w:p>
    <w:p w14:paraId="54D8401A" w14:textId="450B0A34" w:rsidR="00BE711F" w:rsidRPr="00243EBB" w:rsidRDefault="001F21C3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2"/>
          <w:szCs w:val="32"/>
        </w:rPr>
        <w:lastRenderedPageBreak/>
        <w:t>2021: Oncofertility</w:t>
      </w:r>
      <w:r w:rsidR="00BE711F" w:rsidRPr="00243EBB">
        <w:rPr>
          <w:sz w:val="32"/>
          <w:szCs w:val="32"/>
        </w:rPr>
        <w:t xml:space="preserve"> panel in</w:t>
      </w:r>
      <w:r w:rsidR="000875CE" w:rsidRPr="00243EBB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0875CE" w:rsidRPr="00243EBB">
        <w:rPr>
          <w:rFonts w:ascii="Arial" w:hAnsi="Arial" w:cs="Arial"/>
          <w:color w:val="202124"/>
          <w:shd w:val="clear" w:color="auto" w:fill="FFFFFF"/>
        </w:rPr>
        <w:t>National Association of Iranian Obstetricians &amp; Gynecologists </w:t>
      </w:r>
      <w:r w:rsidR="000875CE" w:rsidRPr="00243EBB">
        <w:rPr>
          <w:rFonts w:ascii="Arial" w:hAnsi="Arial" w:cs="Arial"/>
          <w:b/>
          <w:bCs/>
          <w:color w:val="202124"/>
          <w:shd w:val="clear" w:color="auto" w:fill="FFFFFF"/>
        </w:rPr>
        <w:t>(NAIGO</w:t>
      </w:r>
      <w:r w:rsidRPr="00243EBB">
        <w:rPr>
          <w:rFonts w:ascii="Arial" w:hAnsi="Arial" w:cs="Arial"/>
          <w:b/>
          <w:bCs/>
          <w:color w:val="202124"/>
          <w:shd w:val="clear" w:color="auto" w:fill="FFFFFF"/>
        </w:rPr>
        <w:t>)</w:t>
      </w:r>
      <w:r w:rsidRPr="00243EBB">
        <w:rPr>
          <w:b/>
          <w:bCs/>
          <w:sz w:val="32"/>
          <w:szCs w:val="32"/>
        </w:rPr>
        <w:t>:</w:t>
      </w:r>
      <w:r w:rsidRPr="004D25CA">
        <w:rPr>
          <w:sz w:val="32"/>
          <w:szCs w:val="32"/>
          <w:u w:val="single"/>
        </w:rPr>
        <w:t xml:space="preserve"> imaging</w:t>
      </w:r>
      <w:r w:rsidR="00BE711F" w:rsidRPr="004D25CA">
        <w:rPr>
          <w:sz w:val="32"/>
          <w:szCs w:val="32"/>
          <w:u w:val="single"/>
        </w:rPr>
        <w:t xml:space="preserve"> in ovarian mass</w:t>
      </w:r>
      <w:r w:rsidR="00BE711F" w:rsidRPr="00243EBB">
        <w:rPr>
          <w:sz w:val="32"/>
          <w:szCs w:val="32"/>
        </w:rPr>
        <w:t>.</w:t>
      </w:r>
    </w:p>
    <w:p w14:paraId="07ED2E81" w14:textId="591CFFE3" w:rsidR="000875CE" w:rsidRPr="00243EBB" w:rsidRDefault="001F21C3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2"/>
          <w:szCs w:val="32"/>
        </w:rPr>
        <w:t>2021: a</w:t>
      </w:r>
      <w:r w:rsidR="000875CE" w:rsidRPr="00243EBB">
        <w:rPr>
          <w:sz w:val="32"/>
          <w:szCs w:val="32"/>
        </w:rPr>
        <w:t xml:space="preserve"> symposium </w:t>
      </w:r>
      <w:r w:rsidRPr="00243EBB">
        <w:rPr>
          <w:sz w:val="32"/>
          <w:szCs w:val="32"/>
        </w:rPr>
        <w:t>“the</w:t>
      </w:r>
      <w:r w:rsidR="000875CE" w:rsidRPr="004D25CA">
        <w:rPr>
          <w:sz w:val="32"/>
          <w:szCs w:val="32"/>
          <w:u w:val="single"/>
        </w:rPr>
        <w:t xml:space="preserve"> newest issue on diagnosis and management of </w:t>
      </w:r>
      <w:r w:rsidR="00F614E6" w:rsidRPr="004D25CA">
        <w:rPr>
          <w:sz w:val="32"/>
          <w:szCs w:val="32"/>
          <w:u w:val="single"/>
        </w:rPr>
        <w:t xml:space="preserve">placenta </w:t>
      </w:r>
      <w:r w:rsidR="00F614E6">
        <w:rPr>
          <w:sz w:val="32"/>
          <w:szCs w:val="32"/>
          <w:u w:val="single"/>
        </w:rPr>
        <w:t>accreta</w:t>
      </w:r>
      <w:r w:rsidR="000875CE" w:rsidRPr="004D25CA">
        <w:rPr>
          <w:sz w:val="32"/>
          <w:szCs w:val="32"/>
          <w:u w:val="single"/>
        </w:rPr>
        <w:t xml:space="preserve"> </w:t>
      </w:r>
      <w:r w:rsidR="00F614E6" w:rsidRPr="004D25CA">
        <w:rPr>
          <w:sz w:val="32"/>
          <w:szCs w:val="32"/>
          <w:u w:val="single"/>
        </w:rPr>
        <w:t>spectrum (</w:t>
      </w:r>
      <w:r w:rsidR="000875CE" w:rsidRPr="004D25CA">
        <w:rPr>
          <w:sz w:val="32"/>
          <w:szCs w:val="32"/>
          <w:u w:val="single"/>
        </w:rPr>
        <w:t>PAS)</w:t>
      </w:r>
      <w:r w:rsidR="000875CE" w:rsidRPr="00243EBB">
        <w:rPr>
          <w:sz w:val="32"/>
          <w:szCs w:val="32"/>
        </w:rPr>
        <w:t xml:space="preserve"> </w:t>
      </w:r>
      <w:r w:rsidRPr="00243EBB">
        <w:rPr>
          <w:sz w:val="32"/>
          <w:szCs w:val="32"/>
        </w:rPr>
        <w:t>“in</w:t>
      </w:r>
      <w:r w:rsidR="000875CE" w:rsidRPr="00243EBB">
        <w:rPr>
          <w:sz w:val="32"/>
          <w:szCs w:val="32"/>
        </w:rPr>
        <w:t xml:space="preserve"> cooperation of NAGO and Iranian </w:t>
      </w:r>
      <w:r w:rsidR="004B1F3E" w:rsidRPr="00243EBB">
        <w:rPr>
          <w:sz w:val="32"/>
          <w:szCs w:val="32"/>
        </w:rPr>
        <w:t xml:space="preserve">society of </w:t>
      </w:r>
      <w:r w:rsidR="00F614E6" w:rsidRPr="00243EBB">
        <w:rPr>
          <w:sz w:val="32"/>
          <w:szCs w:val="32"/>
        </w:rPr>
        <w:t>radiology (</w:t>
      </w:r>
      <w:r w:rsidR="004B1F3E" w:rsidRPr="00243EBB">
        <w:rPr>
          <w:sz w:val="32"/>
          <w:szCs w:val="32"/>
        </w:rPr>
        <w:t>ISR).</w:t>
      </w:r>
    </w:p>
    <w:p w14:paraId="6A968D70" w14:textId="66CAEC25" w:rsidR="004B1F3E" w:rsidRPr="00243EBB" w:rsidRDefault="001F21C3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2"/>
          <w:szCs w:val="32"/>
        </w:rPr>
        <w:t>2021: ISR</w:t>
      </w:r>
      <w:r w:rsidR="004B1F3E" w:rsidRPr="00243EBB">
        <w:rPr>
          <w:sz w:val="32"/>
          <w:szCs w:val="32"/>
        </w:rPr>
        <w:t xml:space="preserve"> </w:t>
      </w:r>
      <w:r w:rsidRPr="00243EBB">
        <w:rPr>
          <w:sz w:val="32"/>
          <w:szCs w:val="32"/>
        </w:rPr>
        <w:t>congress:” state</w:t>
      </w:r>
      <w:r w:rsidR="004B1F3E" w:rsidRPr="004D25CA">
        <w:rPr>
          <w:sz w:val="32"/>
          <w:szCs w:val="32"/>
          <w:u w:val="single"/>
        </w:rPr>
        <w:t xml:space="preserve"> of the art in endometriosis</w:t>
      </w:r>
      <w:r w:rsidR="004B1F3E" w:rsidRPr="00243EBB">
        <w:rPr>
          <w:sz w:val="32"/>
          <w:szCs w:val="32"/>
        </w:rPr>
        <w:t xml:space="preserve"> “.</w:t>
      </w:r>
    </w:p>
    <w:p w14:paraId="379AB84D" w14:textId="24F0CE36" w:rsidR="004B1F3E" w:rsidRPr="004D25CA" w:rsidRDefault="001F21C3" w:rsidP="00243EBB">
      <w:pPr>
        <w:pStyle w:val="ListParagraph"/>
        <w:numPr>
          <w:ilvl w:val="0"/>
          <w:numId w:val="13"/>
        </w:numPr>
        <w:rPr>
          <w:sz w:val="32"/>
          <w:szCs w:val="32"/>
          <w:u w:val="single"/>
        </w:rPr>
      </w:pPr>
      <w:r w:rsidRPr="00243EBB">
        <w:rPr>
          <w:sz w:val="32"/>
          <w:szCs w:val="32"/>
        </w:rPr>
        <w:t>2021: ISR</w:t>
      </w:r>
      <w:r w:rsidR="004B1F3E" w:rsidRPr="00243EBB">
        <w:rPr>
          <w:sz w:val="32"/>
          <w:szCs w:val="32"/>
        </w:rPr>
        <w:t xml:space="preserve"> congress “</w:t>
      </w:r>
      <w:r w:rsidR="004B1F3E" w:rsidRPr="004D25CA">
        <w:rPr>
          <w:sz w:val="32"/>
          <w:szCs w:val="32"/>
          <w:u w:val="single"/>
        </w:rPr>
        <w:t>state of the art in third trimester of pregnancy.</w:t>
      </w:r>
    </w:p>
    <w:p w14:paraId="6535E4D1" w14:textId="683F27A1" w:rsidR="008305F1" w:rsidRPr="00243EBB" w:rsidRDefault="008305F1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2"/>
          <w:szCs w:val="32"/>
        </w:rPr>
        <w:t>2021: “</w:t>
      </w:r>
      <w:r w:rsidRPr="004D25CA">
        <w:rPr>
          <w:sz w:val="32"/>
          <w:szCs w:val="32"/>
          <w:u w:val="single"/>
        </w:rPr>
        <w:t>endometriosis imaging for gynecologist</w:t>
      </w:r>
      <w:r w:rsidR="001F21C3" w:rsidRPr="00243EBB">
        <w:rPr>
          <w:sz w:val="32"/>
          <w:szCs w:val="32"/>
        </w:rPr>
        <w:t>”,</w:t>
      </w:r>
      <w:r w:rsidRPr="00243EBB">
        <w:rPr>
          <w:sz w:val="32"/>
          <w:szCs w:val="32"/>
        </w:rPr>
        <w:t xml:space="preserve"> </w:t>
      </w:r>
      <w:r w:rsidR="001F21C3" w:rsidRPr="00243EBB">
        <w:rPr>
          <w:sz w:val="32"/>
          <w:szCs w:val="32"/>
        </w:rPr>
        <w:t>one-day</w:t>
      </w:r>
      <w:r w:rsidRPr="00243EBB">
        <w:rPr>
          <w:sz w:val="32"/>
          <w:szCs w:val="32"/>
        </w:rPr>
        <w:t xml:space="preserve"> conference with obstetricians and gynecologist in TUMS</w:t>
      </w:r>
    </w:p>
    <w:p w14:paraId="38F3376A" w14:textId="38FD2FAB" w:rsidR="004B1F3E" w:rsidRPr="00243EBB" w:rsidRDefault="001F21C3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2"/>
          <w:szCs w:val="32"/>
        </w:rPr>
        <w:t>2021:</w:t>
      </w:r>
      <w:r w:rsidRPr="004D25CA">
        <w:rPr>
          <w:sz w:val="32"/>
          <w:szCs w:val="32"/>
          <w:u w:val="single"/>
        </w:rPr>
        <w:t xml:space="preserve"> aortic</w:t>
      </w:r>
      <w:r w:rsidR="008305F1" w:rsidRPr="004D25CA">
        <w:rPr>
          <w:sz w:val="32"/>
          <w:szCs w:val="32"/>
          <w:u w:val="single"/>
        </w:rPr>
        <w:t xml:space="preserve"> abnormality in fetal echo</w:t>
      </w:r>
      <w:r w:rsidR="008305F1" w:rsidRPr="00243EBB">
        <w:rPr>
          <w:sz w:val="32"/>
          <w:szCs w:val="32"/>
        </w:rPr>
        <w:t xml:space="preserve"> </w:t>
      </w:r>
      <w:r w:rsidR="00B351B1">
        <w:rPr>
          <w:sz w:val="32"/>
          <w:szCs w:val="32"/>
        </w:rPr>
        <w:t xml:space="preserve">ran </w:t>
      </w:r>
      <w:r>
        <w:rPr>
          <w:sz w:val="32"/>
          <w:szCs w:val="32"/>
        </w:rPr>
        <w:t xml:space="preserve">by </w:t>
      </w:r>
      <w:r w:rsidRPr="00243EBB">
        <w:rPr>
          <w:sz w:val="32"/>
          <w:szCs w:val="32"/>
        </w:rPr>
        <w:t>radiologic</w:t>
      </w:r>
      <w:r w:rsidR="00B351B1">
        <w:rPr>
          <w:sz w:val="32"/>
          <w:szCs w:val="32"/>
        </w:rPr>
        <w:t xml:space="preserve"> department </w:t>
      </w:r>
      <w:r w:rsidR="00622A84" w:rsidRPr="00243EBB">
        <w:rPr>
          <w:sz w:val="32"/>
          <w:szCs w:val="32"/>
        </w:rPr>
        <w:t xml:space="preserve">of </w:t>
      </w:r>
      <w:r w:rsidR="00C62282" w:rsidRPr="00243EBB">
        <w:rPr>
          <w:sz w:val="32"/>
          <w:szCs w:val="32"/>
        </w:rPr>
        <w:t>TUMS.</w:t>
      </w:r>
    </w:p>
    <w:p w14:paraId="21553CA0" w14:textId="5FA2007F" w:rsidR="00622A84" w:rsidRPr="00243EBB" w:rsidRDefault="00622A84" w:rsidP="00243EBB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43EBB">
        <w:rPr>
          <w:sz w:val="36"/>
          <w:szCs w:val="36"/>
        </w:rPr>
        <w:t>2020</w:t>
      </w:r>
      <w:r w:rsidR="001F21C3" w:rsidRPr="00B351B1">
        <w:rPr>
          <w:sz w:val="36"/>
          <w:szCs w:val="36"/>
          <w:u w:val="single"/>
        </w:rPr>
        <w:t>:”</w:t>
      </w:r>
      <w:r w:rsidR="001F21C3" w:rsidRPr="00B351B1">
        <w:rPr>
          <w:sz w:val="32"/>
          <w:szCs w:val="32"/>
          <w:u w:val="single"/>
        </w:rPr>
        <w:t xml:space="preserve"> imaging</w:t>
      </w:r>
      <w:r w:rsidRPr="00B351B1">
        <w:rPr>
          <w:sz w:val="32"/>
          <w:szCs w:val="32"/>
          <w:u w:val="single"/>
        </w:rPr>
        <w:t xml:space="preserve"> of endometriosis according to IDEA with focus on third and fourth </w:t>
      </w:r>
      <w:r w:rsidR="00C62282" w:rsidRPr="00B351B1">
        <w:rPr>
          <w:sz w:val="32"/>
          <w:szCs w:val="32"/>
          <w:u w:val="single"/>
        </w:rPr>
        <w:t>step”</w:t>
      </w:r>
      <w:r w:rsidR="00C62282" w:rsidRPr="00243EBB">
        <w:rPr>
          <w:sz w:val="32"/>
          <w:szCs w:val="32"/>
        </w:rPr>
        <w:t xml:space="preserve"> conduct</w:t>
      </w:r>
      <w:r w:rsidRPr="00243EBB">
        <w:rPr>
          <w:sz w:val="32"/>
          <w:szCs w:val="32"/>
        </w:rPr>
        <w:t xml:space="preserve"> with Royan institute </w:t>
      </w:r>
      <w:r w:rsidR="005C1ACA" w:rsidRPr="00243EBB">
        <w:rPr>
          <w:sz w:val="32"/>
          <w:szCs w:val="32"/>
        </w:rPr>
        <w:t xml:space="preserve">(a </w:t>
      </w:r>
      <w:r w:rsidR="00C62282" w:rsidRPr="00243EBB">
        <w:rPr>
          <w:sz w:val="32"/>
          <w:szCs w:val="32"/>
        </w:rPr>
        <w:t>research, educational</w:t>
      </w:r>
      <w:r w:rsidR="005C1ACA" w:rsidRPr="00243EBB">
        <w:rPr>
          <w:sz w:val="32"/>
          <w:szCs w:val="32"/>
        </w:rPr>
        <w:t xml:space="preserve"> and clinical institute which the most known focus is infertility).</w:t>
      </w:r>
    </w:p>
    <w:p w14:paraId="3EA19904" w14:textId="51CD876D" w:rsidR="005C1ACA" w:rsidRPr="00243EBB" w:rsidRDefault="005C1ACA" w:rsidP="00243EBB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243EBB">
        <w:rPr>
          <w:sz w:val="36"/>
          <w:szCs w:val="36"/>
        </w:rPr>
        <w:t>2020</w:t>
      </w:r>
      <w:r w:rsidRPr="00B351B1">
        <w:rPr>
          <w:sz w:val="32"/>
          <w:szCs w:val="32"/>
          <w:u w:val="single"/>
        </w:rPr>
        <w:t>:”</w:t>
      </w:r>
      <w:r w:rsidR="00B351B1">
        <w:rPr>
          <w:sz w:val="32"/>
          <w:szCs w:val="32"/>
          <w:u w:val="single"/>
        </w:rPr>
        <w:t xml:space="preserve"> application of </w:t>
      </w:r>
      <w:r w:rsidRPr="00B351B1">
        <w:rPr>
          <w:sz w:val="32"/>
          <w:szCs w:val="32"/>
          <w:u w:val="single"/>
        </w:rPr>
        <w:t>color Doppler in first trimester</w:t>
      </w:r>
      <w:r w:rsidRPr="00243EBB">
        <w:rPr>
          <w:sz w:val="32"/>
          <w:szCs w:val="32"/>
        </w:rPr>
        <w:t xml:space="preserve"> </w:t>
      </w:r>
      <w:r w:rsidR="00C62282" w:rsidRPr="00243EBB">
        <w:rPr>
          <w:sz w:val="32"/>
          <w:szCs w:val="32"/>
        </w:rPr>
        <w:t>“ran</w:t>
      </w:r>
      <w:r w:rsidRPr="00243EBB">
        <w:rPr>
          <w:sz w:val="32"/>
          <w:szCs w:val="32"/>
        </w:rPr>
        <w:t xml:space="preserve"> by ISR.</w:t>
      </w:r>
    </w:p>
    <w:p w14:paraId="558DAC8C" w14:textId="4A6889E0" w:rsidR="005C1ACA" w:rsidRPr="00243EBB" w:rsidRDefault="005C1ACA" w:rsidP="00243EBB">
      <w:pPr>
        <w:pStyle w:val="ListParagraph"/>
        <w:numPr>
          <w:ilvl w:val="0"/>
          <w:numId w:val="14"/>
        </w:numP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 w:rsidRPr="00243EBB">
        <w:rPr>
          <w:sz w:val="36"/>
          <w:szCs w:val="36"/>
        </w:rPr>
        <w:t>2020:</w:t>
      </w:r>
      <w:r w:rsidR="00B351B1" w:rsidRPr="00B351B1">
        <w:rPr>
          <w:sz w:val="36"/>
          <w:szCs w:val="36"/>
          <w:u w:val="single"/>
        </w:rPr>
        <w:t xml:space="preserve">3 </w:t>
      </w:r>
      <w:r w:rsidR="00AF39BA" w:rsidRPr="00B351B1">
        <w:rPr>
          <w:sz w:val="36"/>
          <w:szCs w:val="36"/>
          <w:u w:val="single"/>
        </w:rPr>
        <w:t>vessels</w:t>
      </w:r>
      <w:r w:rsidR="00B351B1" w:rsidRPr="00B351B1">
        <w:rPr>
          <w:sz w:val="36"/>
          <w:szCs w:val="36"/>
          <w:u w:val="single"/>
        </w:rPr>
        <w:t xml:space="preserve"> tracheal view</w:t>
      </w:r>
      <w:r w:rsidR="00B351B1">
        <w:rPr>
          <w:sz w:val="36"/>
          <w:szCs w:val="36"/>
        </w:rPr>
        <w:t xml:space="preserve"> ran by ISR</w:t>
      </w:r>
    </w:p>
    <w:p w14:paraId="11F8E3FB" w14:textId="77777777" w:rsidR="00243EBB" w:rsidRPr="00FC1C58" w:rsidRDefault="00243EBB" w:rsidP="00701F60">
      <w:pP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</w:p>
    <w:p w14:paraId="78A173C8" w14:textId="0066E480" w:rsidR="009B2AC5" w:rsidRPr="00B351B1" w:rsidRDefault="009B2AC5" w:rsidP="000840B9">
      <w:pPr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</w:pP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I also regularly </w:t>
      </w:r>
      <w:r w:rsidR="001F21C3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attend</w:t>
      </w: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 </w:t>
      </w:r>
      <w:r w:rsidR="001F21C3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national,</w:t>
      </w: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 local and international </w:t>
      </w:r>
      <w:r w:rsidR="001F21C3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congresses,</w:t>
      </w:r>
      <w:r w:rsidR="00B351B1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 workshops, symposium and </w:t>
      </w:r>
      <w:r w:rsidR="001F21C3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webinars to</w:t>
      </w: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 keep my knowledge up to </w:t>
      </w:r>
      <w:r w:rsidR="001F21C3"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date,</w:t>
      </w: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 the most recent </w:t>
      </w:r>
      <w:r w:rsidR="000840B9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 xml:space="preserve">ones </w:t>
      </w:r>
      <w:r w:rsidRPr="00B351B1">
        <w:rPr>
          <w:rFonts w:asciiTheme="majorHAnsi" w:eastAsiaTheme="majorEastAsia" w:hAnsi="Calibri Light" w:cstheme="majorBidi"/>
          <w:i/>
          <w:iCs/>
          <w:color w:val="000000" w:themeColor="text1"/>
          <w:kern w:val="24"/>
          <w:sz w:val="36"/>
          <w:szCs w:val="36"/>
        </w:rPr>
        <w:t>include:</w:t>
      </w:r>
    </w:p>
    <w:p w14:paraId="2B864F0B" w14:textId="4939636C" w:rsidR="00BB4059" w:rsidRPr="00B351B1" w:rsidRDefault="009B2AC5" w:rsidP="00E77970">
      <w:pPr>
        <w:pStyle w:val="ListParagraph"/>
        <w:numPr>
          <w:ilvl w:val="0"/>
          <w:numId w:val="20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b/>
          <w:bCs/>
          <w:sz w:val="32"/>
          <w:szCs w:val="32"/>
        </w:rPr>
        <w:t>2022</w:t>
      </w:r>
      <w:r w:rsidRPr="00E77970">
        <w:rPr>
          <w:sz w:val="32"/>
          <w:szCs w:val="32"/>
        </w:rPr>
        <w:t>:</w:t>
      </w:r>
      <w:r w:rsidRPr="00E77970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</w:t>
      </w:r>
      <w:r w:rsidRPr="00B351B1">
        <w:rPr>
          <w:rStyle w:val="Strong"/>
          <w:rFonts w:ascii="Arial" w:hAnsi="Arial" w:cs="Arial"/>
          <w:b w:val="0"/>
          <w:bCs w:val="0"/>
          <w:color w:val="1D2228"/>
          <w:sz w:val="24"/>
          <w:szCs w:val="24"/>
          <w:shd w:val="clear" w:color="auto" w:fill="FFFFFF"/>
        </w:rPr>
        <w:t>ISUOG Education Course on First Trimester Fetal Malformation</w:t>
      </w:r>
      <w:r w:rsidRPr="00B351B1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39A7F2F6" w14:textId="24EBDBDE" w:rsidR="009B2AC5" w:rsidRPr="00E77970" w:rsidRDefault="009B2AC5" w:rsidP="00E77970">
      <w:pPr>
        <w:pStyle w:val="ListParagraph"/>
        <w:numPr>
          <w:ilvl w:val="0"/>
          <w:numId w:val="20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Cs w:val="28"/>
          <w:shd w:val="clear" w:color="auto" w:fill="FFFFFF"/>
        </w:rPr>
        <w:t>2022</w:t>
      </w:r>
      <w:r w:rsidRPr="00B351B1">
        <w:rPr>
          <w:rFonts w:ascii="Arial" w:hAnsi="Arial" w:cs="Arial"/>
          <w:color w:val="1D2228"/>
          <w:sz w:val="24"/>
          <w:szCs w:val="24"/>
          <w:shd w:val="clear" w:color="auto" w:fill="FFFFFF"/>
        </w:rPr>
        <w:t>:</w:t>
      </w:r>
      <w:r w:rsidR="0037736C" w:rsidRPr="00B351B1">
        <w:rPr>
          <w:rFonts w:ascii="Arial" w:hAnsi="Arial" w:cs="Arial"/>
          <w:color w:val="1D2228"/>
          <w:sz w:val="20"/>
          <w:szCs w:val="20"/>
          <w:shd w:val="clear" w:color="auto" w:fill="FFFFFF"/>
        </w:rPr>
        <w:t xml:space="preserve"> </w:t>
      </w:r>
      <w:r w:rsidR="0037736C" w:rsidRPr="00B351B1">
        <w:rPr>
          <w:rFonts w:ascii="Arial" w:hAnsi="Arial" w:cs="Arial"/>
          <w:color w:val="1D2228"/>
          <w:sz w:val="24"/>
          <w:szCs w:val="24"/>
          <w:shd w:val="clear" w:color="auto" w:fill="FFFFFF"/>
        </w:rPr>
        <w:t>I</w:t>
      </w:r>
      <w:r w:rsidR="0037736C" w:rsidRPr="00B351B1">
        <w:rPr>
          <w:rStyle w:val="Strong"/>
          <w:rFonts w:ascii="Arial" w:hAnsi="Arial" w:cs="Arial"/>
          <w:b w:val="0"/>
          <w:bCs w:val="0"/>
          <w:color w:val="1D2228"/>
          <w:sz w:val="24"/>
          <w:szCs w:val="24"/>
          <w:shd w:val="clear" w:color="auto" w:fill="FFFFFF"/>
        </w:rPr>
        <w:t>SUOG Education Course on Early Pregnancy Complications</w:t>
      </w:r>
      <w:r w:rsidR="0037736C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. </w:t>
      </w:r>
    </w:p>
    <w:p w14:paraId="581C64EA" w14:textId="4C1A1C99" w:rsidR="00305FB8" w:rsidRPr="00E77970" w:rsidRDefault="0037736C" w:rsidP="00E77970">
      <w:pPr>
        <w:pStyle w:val="ListParagraph"/>
        <w:numPr>
          <w:ilvl w:val="0"/>
          <w:numId w:val="20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2020-2022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: scan academy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webinar; ultrasound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on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endometriosis and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many other new </w:t>
      </w:r>
      <w:r w:rsidR="00AF39BA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subjects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with presence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of the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most famous authors wh</w:t>
      </w:r>
      <w:r w:rsidR="0033057C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ich performed regularly during Covid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period.</w:t>
      </w:r>
    </w:p>
    <w:p w14:paraId="54584F2E" w14:textId="58D8737B" w:rsidR="00305FB8" w:rsidRPr="00E77970" w:rsidRDefault="001F21C3" w:rsidP="00E77970">
      <w:pPr>
        <w:pStyle w:val="ListParagraph"/>
        <w:numPr>
          <w:ilvl w:val="0"/>
          <w:numId w:val="20"/>
        </w:numPr>
        <w:rPr>
          <w:sz w:val="32"/>
          <w:szCs w:val="32"/>
        </w:rPr>
      </w:pPr>
      <w:r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2020: FMF</w:t>
      </w:r>
      <w:r w:rsidR="00305FB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webinar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during on</w:t>
      </w:r>
      <w:r w:rsidR="00305FB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different subject of obstetrics </w:t>
      </w:r>
    </w:p>
    <w:p w14:paraId="5B326207" w14:textId="3D13DA70" w:rsidR="0033057C" w:rsidRPr="00E77970" w:rsidRDefault="0033057C" w:rsidP="00E77970">
      <w:pPr>
        <w:pStyle w:val="ListParagraph"/>
        <w:numPr>
          <w:ilvl w:val="0"/>
          <w:numId w:val="20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2021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:</w:t>
      </w:r>
      <w:bookmarkStart w:id="0" w:name="_Hlk103879857"/>
      <w:r w:rsidR="00B351B1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3</w:t>
      </w:r>
      <w:r w:rsidR="00305FB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1</w:t>
      </w:r>
      <w:r w:rsidR="00B351B1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th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 word congress of ISOUG on ultrasound in </w:t>
      </w:r>
      <w:r w:rsidR="001F21C3" w:rsidRPr="000840B9">
        <w:rPr>
          <w:rFonts w:ascii="Arial" w:hAnsi="Arial" w:cs="Arial"/>
          <w:sz w:val="24"/>
          <w:szCs w:val="24"/>
          <w:shd w:val="clear" w:color="auto" w:fill="FFFFFF"/>
        </w:rPr>
        <w:t>obstetrics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and </w:t>
      </w:r>
      <w:bookmarkEnd w:id="0"/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gynecology, online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161CEEE3" w14:textId="0AAA3FAC" w:rsidR="0033057C" w:rsidRPr="00E77970" w:rsidRDefault="0033057C" w:rsidP="00E77970">
      <w:pPr>
        <w:pStyle w:val="ListParagraph"/>
        <w:numPr>
          <w:ilvl w:val="0"/>
          <w:numId w:val="20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Cs w:val="28"/>
          <w:shd w:val="clear" w:color="auto" w:fill="FFFFFF"/>
        </w:rPr>
        <w:lastRenderedPageBreak/>
        <w:t>2020:</w:t>
      </w:r>
      <w:r w:rsidRPr="00B351B1">
        <w:rPr>
          <w:rFonts w:ascii="Arial" w:hAnsi="Arial" w:cs="Arial"/>
          <w:color w:val="1D2228"/>
          <w:szCs w:val="28"/>
          <w:shd w:val="clear" w:color="auto" w:fill="FFFFFF"/>
        </w:rPr>
        <w:t xml:space="preserve"> </w:t>
      </w:r>
      <w:r w:rsidR="00B351B1">
        <w:rPr>
          <w:rFonts w:ascii="Arial" w:hAnsi="Arial" w:cs="Arial"/>
          <w:color w:val="1D2228"/>
          <w:szCs w:val="28"/>
          <w:shd w:val="clear" w:color="auto" w:fill="FFFFFF"/>
        </w:rPr>
        <w:t xml:space="preserve">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30</w:t>
      </w:r>
      <w:bookmarkStart w:id="1" w:name="_Hlk103879911"/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  <w:vertAlign w:val="superscript"/>
        </w:rPr>
        <w:t>th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wor</w:t>
      </w:r>
      <w:r w:rsidR="001F21C3">
        <w:rPr>
          <w:rFonts w:ascii="Arial" w:hAnsi="Arial" w:cs="Arial"/>
          <w:color w:val="1D2228"/>
          <w:sz w:val="24"/>
          <w:szCs w:val="24"/>
          <w:shd w:val="clear" w:color="auto" w:fill="FFFFFF"/>
        </w:rPr>
        <w:t>l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d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congress of ISOUG on ultrasound in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obstetrics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and </w:t>
      </w:r>
      <w:bookmarkEnd w:id="1"/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gynecology, online</w:t>
      </w:r>
    </w:p>
    <w:p w14:paraId="3AA8E5F9" w14:textId="3A3F2A57" w:rsidR="00B351B1" w:rsidRDefault="0033057C" w:rsidP="00E77970">
      <w:pPr>
        <w:pStyle w:val="ListParagraph"/>
        <w:numPr>
          <w:ilvl w:val="0"/>
          <w:numId w:val="21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b/>
          <w:bCs/>
          <w:sz w:val="32"/>
          <w:szCs w:val="32"/>
        </w:rPr>
        <w:t>2017</w:t>
      </w:r>
      <w:r w:rsidRPr="00E77970">
        <w:rPr>
          <w:sz w:val="32"/>
          <w:szCs w:val="32"/>
        </w:rPr>
        <w:t>:27</w:t>
      </w:r>
      <w:r w:rsidRPr="00E77970">
        <w:rPr>
          <w:sz w:val="32"/>
          <w:szCs w:val="32"/>
          <w:vertAlign w:val="superscript"/>
        </w:rPr>
        <w:t>th</w:t>
      </w:r>
      <w:r w:rsidRPr="00E77970">
        <w:rPr>
          <w:sz w:val="32"/>
          <w:szCs w:val="32"/>
        </w:rPr>
        <w:t xml:space="preserve">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word congress of ISOUG on ultrasound in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obstetrics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and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gynecology, Vienna.</w:t>
      </w:r>
    </w:p>
    <w:p w14:paraId="3A359E0A" w14:textId="738D2C2C" w:rsidR="00432C0D" w:rsidRPr="00E77970" w:rsidRDefault="00432C0D" w:rsidP="00E77970">
      <w:pPr>
        <w:pStyle w:val="ListParagraph"/>
        <w:numPr>
          <w:ilvl w:val="0"/>
          <w:numId w:val="21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 xml:space="preserve">2002- </w:t>
      </w:r>
      <w:r w:rsidR="001F21C3"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2016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: international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Iranian congress each year, </w:t>
      </w:r>
      <w:r w:rsidR="00FC1C5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2-3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local congress in TUMS,</w:t>
      </w:r>
      <w:r w:rsidR="00FC1C5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or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local workshop.</w:t>
      </w:r>
    </w:p>
    <w:p w14:paraId="57ADD7C8" w14:textId="7D3796BC" w:rsidR="00FC1C58" w:rsidRPr="00E77970" w:rsidRDefault="001F21C3" w:rsidP="00E77970">
      <w:pPr>
        <w:pStyle w:val="ListParagraph"/>
        <w:numPr>
          <w:ilvl w:val="0"/>
          <w:numId w:val="21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Cs w:val="28"/>
          <w:shd w:val="clear" w:color="auto" w:fill="FFFFFF"/>
        </w:rPr>
        <w:t>2009</w:t>
      </w:r>
      <w:r w:rsidRPr="00B351B1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: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fellow</w:t>
      </w:r>
      <w:r w:rsidR="00FC1C5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ship of general MRI in Iran university of medical science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approved by</w:t>
      </w:r>
      <w:r w:rsidR="00FC1C5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MOHME</w:t>
      </w:r>
    </w:p>
    <w:p w14:paraId="015B6B81" w14:textId="3981C20E" w:rsidR="00FC1C58" w:rsidRPr="00E77970" w:rsidRDefault="00432C0D" w:rsidP="00E77970">
      <w:pPr>
        <w:pStyle w:val="ListParagraph"/>
        <w:numPr>
          <w:ilvl w:val="0"/>
          <w:numId w:val="21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351B1">
        <w:rPr>
          <w:rFonts w:ascii="Arial" w:hAnsi="Arial" w:cs="Arial"/>
          <w:b/>
          <w:bCs/>
          <w:color w:val="1D2228"/>
          <w:szCs w:val="28"/>
          <w:shd w:val="clear" w:color="auto" w:fill="FFFFFF"/>
        </w:rPr>
        <w:t>2005</w:t>
      </w:r>
      <w:r w:rsidRPr="00E77970">
        <w:rPr>
          <w:rFonts w:ascii="Arial" w:hAnsi="Arial" w:cs="Arial"/>
          <w:color w:val="1D2228"/>
          <w:szCs w:val="28"/>
          <w:shd w:val="clear" w:color="auto" w:fill="FFFFFF"/>
        </w:rPr>
        <w:t xml:space="preserve">: </w:t>
      </w:r>
      <w:r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fellowship on </w:t>
      </w:r>
      <w:r w:rsidR="001F21C3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>computed tomography approved</w:t>
      </w:r>
      <w:r w:rsidR="00FC1C58" w:rsidRPr="00E779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by MOHME in Shahid Beheshti university of medical science</w:t>
      </w:r>
    </w:p>
    <w:p w14:paraId="52FC1668" w14:textId="47F3192E" w:rsidR="00305FB8" w:rsidRDefault="00305FB8" w:rsidP="00305FB8">
      <w:pPr>
        <w:pBdr>
          <w:left w:val="none" w:sz="0" w:space="2" w:color="auto"/>
        </w:pBdr>
        <w:spacing w:after="0" w:line="280" w:lineRule="atLeast"/>
        <w:rPr>
          <w:b/>
          <w:bCs/>
          <w:szCs w:val="28"/>
        </w:rPr>
      </w:pPr>
      <w:r>
        <w:rPr>
          <w:b/>
          <w:bCs/>
          <w:szCs w:val="28"/>
        </w:rPr>
        <w:t>Audit &amp; Research:</w:t>
      </w:r>
    </w:p>
    <w:p w14:paraId="1FDFD44D" w14:textId="77777777" w:rsidR="00BF5FA7" w:rsidRDefault="00BF5FA7" w:rsidP="00305FB8">
      <w:pPr>
        <w:pBdr>
          <w:left w:val="none" w:sz="0" w:space="2" w:color="auto"/>
        </w:pBdr>
        <w:spacing w:after="0" w:line="280" w:lineRule="atLeast"/>
        <w:rPr>
          <w:b/>
          <w:bCs/>
          <w:szCs w:val="28"/>
        </w:rPr>
      </w:pPr>
    </w:p>
    <w:p w14:paraId="5419E0A9" w14:textId="0DFE4671" w:rsidR="00BF5FA7" w:rsidRDefault="00BF5FA7" w:rsidP="00305FB8">
      <w:pPr>
        <w:pBdr>
          <w:left w:val="none" w:sz="0" w:space="2" w:color="auto"/>
        </w:pBdr>
        <w:spacing w:after="0" w:line="280" w:lineRule="atLeast"/>
        <w:rPr>
          <w:b/>
          <w:bCs/>
          <w:sz w:val="32"/>
          <w:szCs w:val="32"/>
        </w:rPr>
      </w:pPr>
      <w:r w:rsidRPr="00BF5FA7">
        <w:rPr>
          <w:b/>
          <w:bCs/>
          <w:sz w:val="32"/>
          <w:szCs w:val="32"/>
        </w:rPr>
        <w:t>Published:</w:t>
      </w:r>
    </w:p>
    <w:p w14:paraId="185524F1" w14:textId="77777777" w:rsidR="00430BDA" w:rsidRDefault="00430BDA" w:rsidP="00430BDA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color w:val="555555"/>
          <w:kern w:val="36"/>
          <w:sz w:val="29"/>
          <w:szCs w:val="29"/>
        </w:rPr>
      </w:pPr>
    </w:p>
    <w:p w14:paraId="1577022D" w14:textId="77777777" w:rsidR="00430BDA" w:rsidRPr="00BF5FA7" w:rsidRDefault="00430BDA" w:rsidP="00430BDA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color w:val="555555"/>
          <w:kern w:val="36"/>
          <w:sz w:val="29"/>
          <w:szCs w:val="29"/>
        </w:rPr>
      </w:pPr>
      <w:r w:rsidRPr="00257133">
        <w:rPr>
          <w:rFonts w:ascii="Arial" w:eastAsia="Times New Roman" w:hAnsi="Arial" w:cs="Arial"/>
          <w:b/>
          <w:bCs/>
          <w:szCs w:val="28"/>
        </w:rPr>
        <w:t>1-[</w:t>
      </w:r>
      <w:r w:rsidRPr="002111F7">
        <w:rPr>
          <w:rFonts w:ascii="Arial" w:eastAsia="Times New Roman" w:hAnsi="Arial" w:cs="Arial"/>
          <w:b/>
          <w:bCs/>
          <w:sz w:val="17"/>
          <w:szCs w:val="17"/>
        </w:rPr>
        <w:t>HTML]</w:t>
      </w:r>
      <w:r w:rsidRPr="002111F7">
        <w:rPr>
          <w:rFonts w:ascii="Arial" w:eastAsia="Times New Roman" w:hAnsi="Arial" w:cs="Arial"/>
          <w:sz w:val="26"/>
          <w:szCs w:val="26"/>
        </w:rPr>
        <w:t> </w:t>
      </w:r>
      <w:hyperlink r:id="rId8" w:history="1">
        <w:r w:rsidRPr="002111F7">
          <w:rPr>
            <w:rFonts w:ascii="Arial" w:eastAsia="Times New Roman" w:hAnsi="Arial" w:cs="Arial"/>
            <w:sz w:val="26"/>
            <w:szCs w:val="26"/>
            <w:u w:val="single"/>
          </w:rPr>
          <w:t>Sildenafil citrate and uteroplacental perfusion in fetal growth restriction</w:t>
        </w:r>
      </w:hyperlink>
    </w:p>
    <w:p w14:paraId="119B3CE9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MV Dastjerdi, </w:t>
      </w:r>
      <w:hyperlink r:id="rId9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S Hosseini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 - Journal of research in medical …, 2012 - ncbi.nlm.nih.gov</w:t>
      </w:r>
    </w:p>
    <w:p w14:paraId="0B7C71D7" w14:textId="72AD8FBD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To determine whether the phosphodiesterase type 5 inhibitor, Sildenafil citrate,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affects uteroplacental perfusion. Materials and Methods: Based on a randomized double-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 xml:space="preserve">blinded and placebo-controlled trial, </w:t>
      </w:r>
      <w:r w:rsidR="00F95852" w:rsidRPr="008E1280">
        <w:rPr>
          <w:rFonts w:ascii="Arial" w:eastAsia="Times New Roman" w:hAnsi="Arial" w:cs="Arial"/>
          <w:color w:val="222222"/>
          <w:sz w:val="20"/>
          <w:szCs w:val="20"/>
        </w:rPr>
        <w:t>forty-one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 xml:space="preserve"> pregnant women with documented</w:t>
      </w:r>
      <w:r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14:paraId="40280B9D" w14:textId="77777777" w:rsidR="00430BDA" w:rsidRPr="002111F7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2111F7">
        <w:rPr>
          <w:rFonts w:ascii="Arial" w:eastAsia="Times New Roman" w:hAnsi="Arial" w:cs="Arial"/>
          <w:color w:val="FF0000"/>
          <w:szCs w:val="28"/>
        </w:rPr>
        <w:t>Cited 88</w:t>
      </w:r>
      <w:r w:rsidRPr="002111F7">
        <w:rPr>
          <w:rFonts w:ascii="Arial" w:eastAsia="Times New Roman" w:hAnsi="Arial" w:cs="Arial"/>
          <w:color w:val="FF0000"/>
          <w:sz w:val="18"/>
          <w:szCs w:val="18"/>
        </w:rPr>
        <w:t>.</w:t>
      </w:r>
    </w:p>
    <w:p w14:paraId="5B525CF3" w14:textId="77777777" w:rsidR="00430BDA" w:rsidRPr="002111F7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sz w:val="20"/>
          <w:szCs w:val="20"/>
        </w:rPr>
      </w:pPr>
    </w:p>
    <w:p w14:paraId="01C4CB18" w14:textId="77777777" w:rsidR="00430BDA" w:rsidRPr="002111F7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>
        <w:t>2-</w:t>
      </w:r>
      <w:hyperlink r:id="rId10" w:history="1">
        <w:r w:rsidRPr="002111F7">
          <w:rPr>
            <w:rFonts w:ascii="Arial" w:eastAsia="Times New Roman" w:hAnsi="Arial" w:cs="Arial"/>
            <w:sz w:val="26"/>
            <w:szCs w:val="26"/>
            <w:u w:val="single"/>
          </w:rPr>
          <w:t>Levels of serum 25-hydroxy-vitamin d in benign and malignant breast masses</w:t>
        </w:r>
      </w:hyperlink>
    </w:p>
    <w:p w14:paraId="75B01203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…, A Saberi, A Seifollahi,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Asian Pacific Journal …, 2014 - koreascience.or.kr</w:t>
      </w:r>
    </w:p>
    <w:p w14:paraId="7EAFE311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The true association between breast cancer and vitamin D is currently under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investigation. We compared serum 25-hydroxy-vitamin D levels in women with benign and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malignant breast masses and controls. Materials and Methods: Levels of vitamin D were …</w:t>
      </w:r>
    </w:p>
    <w:p w14:paraId="3CA6FC2F" w14:textId="77777777" w:rsidR="00430BDA" w:rsidRPr="00AF39B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  <w:r w:rsidRPr="00AF39BA">
        <w:rPr>
          <w:rFonts w:ascii="Arial" w:eastAsia="Times New Roman" w:hAnsi="Arial" w:cs="Arial"/>
          <w:b/>
          <w:bCs/>
          <w:color w:val="FF0000"/>
          <w:sz w:val="6"/>
          <w:szCs w:val="6"/>
        </w:rPr>
        <w:t>  </w:t>
      </w:r>
      <w:hyperlink r:id="rId11" w:history="1">
        <w:r w:rsidRPr="00AF39BA">
          <w:rPr>
            <w:rFonts w:ascii="Arial" w:eastAsia="Times New Roman" w:hAnsi="Arial" w:cs="Arial"/>
            <w:b/>
            <w:bCs/>
            <w:color w:val="FF0000"/>
            <w:szCs w:val="28"/>
          </w:rPr>
          <w:t>Cited 28</w:t>
        </w:r>
      </w:hyperlink>
      <w:r w:rsidRPr="00AF39BA">
        <w:rPr>
          <w:rFonts w:ascii="Arial" w:eastAsia="Times New Roman" w:hAnsi="Arial" w:cs="Arial"/>
          <w:b/>
          <w:bCs/>
          <w:color w:val="FF0000"/>
          <w:sz w:val="8"/>
          <w:szCs w:val="8"/>
        </w:rPr>
        <w:t>..</w:t>
      </w:r>
    </w:p>
    <w:p w14:paraId="6D257E66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26EFB66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06AF6B13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12AB646A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437E5F0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7F7D0133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79A3F9A2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22ACC2A6" w14:textId="77777777" w:rsidR="00430BDA" w:rsidRPr="002111F7" w:rsidRDefault="00430BDA" w:rsidP="00430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133">
        <w:rPr>
          <w:rFonts w:ascii="Times New Roman" w:eastAsia="Times New Roman" w:hAnsi="Times New Roman" w:cs="Times New Roman"/>
          <w:b/>
          <w:bCs/>
          <w:szCs w:val="28"/>
        </w:rPr>
        <w:t>3-</w:t>
      </w:r>
      <w:hyperlink r:id="rId12" w:history="1">
        <w:r w:rsidRPr="002111F7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</w:rPr>
          <w:t>Successful local and systemic medical treatment of cesarean scar pregnancy and a subsequent term pregnancy after treatment: a case series</w:t>
        </w:r>
      </w:hyperlink>
    </w:p>
    <w:p w14:paraId="58B42B73" w14:textId="77777777" w:rsidR="00430BDA" w:rsidRPr="002111F7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111F7">
        <w:rPr>
          <w:rFonts w:ascii="Arial" w:eastAsia="Times New Roman" w:hAnsi="Arial" w:cs="Arial"/>
          <w:color w:val="777777"/>
          <w:sz w:val="20"/>
          <w:szCs w:val="20"/>
        </w:rPr>
        <w:t>R Pirjani, L Bayani, M Shirazi</w:t>
      </w:r>
    </w:p>
    <w:p w14:paraId="12F3D01E" w14:textId="77777777" w:rsidR="00430BDA" w:rsidRPr="002111F7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111F7">
        <w:rPr>
          <w:rFonts w:ascii="Arial" w:eastAsia="Times New Roman" w:hAnsi="Arial" w:cs="Arial"/>
          <w:color w:val="777777"/>
          <w:sz w:val="20"/>
          <w:szCs w:val="20"/>
        </w:rPr>
        <w:t>Iranian Journal of Reproductive Medicine 13 (7), 445</w:t>
      </w:r>
    </w:p>
    <w:p w14:paraId="2E83D39C" w14:textId="160D6D54" w:rsidR="00430BDA" w:rsidRPr="002111F7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Cs w:val="28"/>
        </w:rPr>
      </w:pPr>
      <w:r w:rsidRPr="002111F7">
        <w:rPr>
          <w:rFonts w:ascii="Arial" w:eastAsia="Times New Roman" w:hAnsi="Arial" w:cs="Arial"/>
          <w:b/>
          <w:bCs/>
          <w:color w:val="FF0000"/>
          <w:szCs w:val="28"/>
        </w:rPr>
        <w:t xml:space="preserve">Cited </w:t>
      </w:r>
      <w:r>
        <w:rPr>
          <w:rFonts w:ascii="Arial" w:eastAsia="Times New Roman" w:hAnsi="Arial" w:cs="Arial"/>
          <w:b/>
          <w:bCs/>
          <w:color w:val="FF0000"/>
          <w:szCs w:val="28"/>
        </w:rPr>
        <w:t>16</w:t>
      </w:r>
    </w:p>
    <w:p w14:paraId="1259D0CE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1AAC2D1B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A4B161C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0D9C1DF2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3935845D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523A725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3D01B98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71BF784C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976F2E5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43511BA0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199D9A33" w14:textId="77777777" w:rsidR="00430BDA" w:rsidRPr="002111F7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>
        <w:t>4-</w:t>
      </w:r>
      <w:hyperlink r:id="rId13" w:history="1">
        <w:r w:rsidRPr="002111F7">
          <w:rPr>
            <w:rFonts w:ascii="Arial" w:eastAsia="Times New Roman" w:hAnsi="Arial" w:cs="Arial"/>
            <w:sz w:val="26"/>
            <w:szCs w:val="26"/>
            <w:u w:val="single"/>
          </w:rPr>
          <w:t>Diagnostic accuracy of sonohysterography compared to endometrial biopsy in pre-menopausal women with abnormal uterine bleeding</w:t>
        </w:r>
      </w:hyperlink>
    </w:p>
    <w:p w14:paraId="4E315E88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14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A Tehranian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, S Heidary… - Medical journal of the …, 2015 - ncbi.nlm.nih.gov</w:t>
      </w:r>
    </w:p>
    <w:p w14:paraId="57047699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lastRenderedPageBreak/>
        <w:t>Background: AUB is a common cause of women's referring to gynecologists. Although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hysteroscopy is known as the gold standard technique for diagnosing the cause of AUB,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sonohysterography is less invasive, and it is performed by general gynecologists. The …</w:t>
      </w:r>
    </w:p>
    <w:p w14:paraId="6146BAB3" w14:textId="77777777" w:rsidR="00430BDA" w:rsidRPr="002111F7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144"/>
          <w:szCs w:val="144"/>
        </w:rPr>
      </w:pPr>
      <w:r w:rsidRPr="008E1280">
        <w:rPr>
          <w:rFonts w:ascii="Arial" w:eastAsia="Times New Roman" w:hAnsi="Arial" w:cs="Arial"/>
          <w:b/>
          <w:bCs/>
          <w:color w:val="FF0000"/>
          <w:sz w:val="6"/>
          <w:szCs w:val="6"/>
        </w:rPr>
        <w:t> </w:t>
      </w:r>
      <w:r w:rsidRPr="002111F7">
        <w:rPr>
          <w:rFonts w:ascii="Arial" w:eastAsia="Times New Roman" w:hAnsi="Arial" w:cs="Arial"/>
          <w:b/>
          <w:bCs/>
          <w:color w:val="FF0000"/>
          <w:sz w:val="36"/>
          <w:szCs w:val="36"/>
        </w:rPr>
        <w:t>Cited 11</w:t>
      </w:r>
    </w:p>
    <w:p w14:paraId="71754D2D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3C1EA39F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7E77D05E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55819C89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685F0D4F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t>5-</w:t>
      </w:r>
      <w:hyperlink r:id="rId15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Imperfect correlation of mammographic and clinical breast tissue density</w:t>
        </w:r>
      </w:hyperlink>
    </w:p>
    <w:p w14:paraId="218E6BDD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16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S Alipour</w:t>
        </w:r>
      </w:hyperlink>
      <w:r w:rsidRPr="00AF39BA">
        <w:rPr>
          <w:rFonts w:ascii="Arial" w:eastAsia="Times New Roman" w:hAnsi="Arial" w:cs="Arial"/>
          <w:color w:val="006621"/>
          <w:sz w:val="20"/>
          <w:szCs w:val="20"/>
        </w:rPr>
        <w:t>, L </w:t>
      </w:r>
      <w:r w:rsidRPr="00AF39BA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AF39BA">
        <w:rPr>
          <w:rFonts w:ascii="Arial" w:eastAsia="Times New Roman" w:hAnsi="Arial" w:cs="Arial"/>
          <w:color w:val="006621"/>
          <w:sz w:val="20"/>
          <w:szCs w:val="20"/>
        </w:rPr>
        <w:t>, A Saberi, </w:t>
      </w:r>
      <w:hyperlink r:id="rId17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A Alikhassi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Asian Pacific Journal …, 2013 - koreascience.or.kr</w:t>
      </w:r>
    </w:p>
    <w:p w14:paraId="6FCCC0CB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Clinicians determine degree of mammographic density based on tissue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firmness on breast examination. The study aimed to compare breast density in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mammography and clinical breast examination. Materials and Methods: Six-hundred sixty …</w:t>
      </w:r>
    </w:p>
    <w:p w14:paraId="1D0D1ED7" w14:textId="1C27DECC" w:rsidR="00430BDA" w:rsidRPr="00AF39B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 </w:t>
      </w:r>
      <w:r w:rsidRPr="00AF39BA">
        <w:rPr>
          <w:rFonts w:ascii="Arial" w:eastAsia="Times New Roman" w:hAnsi="Arial" w:cs="Arial"/>
          <w:b/>
          <w:bCs/>
          <w:color w:val="FF0000"/>
          <w:sz w:val="32"/>
          <w:szCs w:val="32"/>
        </w:rPr>
        <w:t>Cited 7</w:t>
      </w:r>
    </w:p>
    <w:p w14:paraId="1B64D195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"/>
          <w:szCs w:val="2"/>
        </w:rPr>
      </w:pPr>
    </w:p>
    <w:p w14:paraId="05C912CE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"/>
          <w:szCs w:val="2"/>
        </w:rPr>
      </w:pPr>
    </w:p>
    <w:p w14:paraId="0DE31BDE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"/>
          <w:szCs w:val="2"/>
        </w:rPr>
      </w:pPr>
    </w:p>
    <w:p w14:paraId="5CB0BB82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03165C59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6"/>
          <w:szCs w:val="6"/>
        </w:rPr>
      </w:pPr>
    </w:p>
    <w:p w14:paraId="0BE167F3" w14:textId="77777777" w:rsidR="00430BDA" w:rsidRPr="00430C34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 w:rsidRPr="00430C34">
        <w:t>6-</w:t>
      </w:r>
      <w:hyperlink r:id="rId18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Clinical and ultrasonographic changes of the breast after use of soy isoflavones</w:t>
        </w:r>
      </w:hyperlink>
    </w:p>
    <w:p w14:paraId="615D8FCC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…, MV Dastjerdi, A Saberi,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Asian Pacific Journal …, 2012 - koreascience.or.kr</w:t>
      </w:r>
    </w:p>
    <w:p w14:paraId="5D62709F" w14:textId="77777777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Phytoestrogens may be an alternative therapy in control of menopausal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symptoms but their definite effects on breast tissue must be determined. Our study aimed to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define the clinical and ultrasonographic changes of the breast after use of soy isoflavone</w:t>
      </w:r>
    </w:p>
    <w:p w14:paraId="2487676B" w14:textId="409B0330" w:rsidR="00430BDA" w:rsidRDefault="00AF39B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FF0000"/>
          <w:sz w:val="14"/>
          <w:szCs w:val="14"/>
        </w:rPr>
      </w:pPr>
      <w:r w:rsidRPr="002111F7">
        <w:rPr>
          <w:rFonts w:ascii="Arial" w:eastAsia="Times New Roman" w:hAnsi="Arial" w:cs="Arial"/>
          <w:color w:val="FF0000"/>
          <w:sz w:val="32"/>
          <w:szCs w:val="32"/>
        </w:rPr>
        <w:t xml:space="preserve">Cited </w:t>
      </w:r>
      <w:r w:rsidR="00430BDA" w:rsidRPr="002111F7">
        <w:rPr>
          <w:rFonts w:ascii="Arial" w:eastAsia="Times New Roman" w:hAnsi="Arial" w:cs="Arial"/>
          <w:color w:val="FF0000"/>
          <w:sz w:val="32"/>
          <w:szCs w:val="32"/>
        </w:rPr>
        <w:t>4</w:t>
      </w:r>
      <w:r w:rsidR="00430BDA" w:rsidRPr="002111F7">
        <w:rPr>
          <w:rFonts w:ascii="Arial" w:eastAsia="Times New Roman" w:hAnsi="Arial" w:cs="Arial"/>
          <w:b/>
          <w:bCs/>
          <w:color w:val="FF0000"/>
          <w:sz w:val="14"/>
          <w:szCs w:val="14"/>
        </w:rPr>
        <w:t xml:space="preserve">        </w:t>
      </w:r>
    </w:p>
    <w:p w14:paraId="79973DAC" w14:textId="77777777" w:rsidR="00430BDA" w:rsidRPr="002111F7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2111F7">
        <w:rPr>
          <w:rFonts w:ascii="Arial" w:eastAsia="Times New Roman" w:hAnsi="Arial" w:cs="Arial"/>
          <w:b/>
          <w:bCs/>
          <w:color w:val="FF0000"/>
          <w:sz w:val="14"/>
          <w:szCs w:val="14"/>
        </w:rPr>
        <w:t xml:space="preserve">      </w:t>
      </w:r>
    </w:p>
    <w:p w14:paraId="3A25EC77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222222"/>
          <w:sz w:val="26"/>
          <w:szCs w:val="26"/>
        </w:rPr>
        <w:t> </w:t>
      </w:r>
      <w:r>
        <w:rPr>
          <w:rFonts w:ascii="Arial" w:eastAsia="Times New Roman" w:hAnsi="Arial" w:cs="Arial"/>
          <w:color w:val="222222"/>
          <w:sz w:val="26"/>
          <w:szCs w:val="26"/>
        </w:rPr>
        <w:t>7-</w:t>
      </w:r>
      <w:hyperlink r:id="rId19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Association of mammographic breast density with dairy product consumption, sun exposure, and daily activity</w:t>
        </w:r>
      </w:hyperlink>
    </w:p>
    <w:p w14:paraId="5BED6A2B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…, A Saberi, </w:t>
      </w:r>
      <w:hyperlink r:id="rId20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A Alikhassi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International …, 2014 - downloads.hindawi.com</w:t>
      </w:r>
    </w:p>
    <w:p w14:paraId="3E0EE4C3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Background. Mammographic density is a risk factor, for breast cancer and its association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with various factors is under investigation; we carried out a study to assess its relationship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with daily dairy intake, sun exposure, and physical activities. Patients and Methods …</w:t>
      </w:r>
    </w:p>
    <w:p w14:paraId="5C6AF151" w14:textId="15D6226E" w:rsidR="00430BDA" w:rsidRPr="00AF39B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 </w:t>
      </w:r>
      <w:hyperlink r:id="rId21" w:history="1">
        <w:r w:rsidRPr="00AF39BA">
          <w:rPr>
            <w:rFonts w:ascii="Arial" w:eastAsia="Times New Roman" w:hAnsi="Arial" w:cs="Arial"/>
            <w:b/>
            <w:bCs/>
            <w:color w:val="FF0000"/>
            <w:sz w:val="32"/>
            <w:szCs w:val="32"/>
          </w:rPr>
          <w:t>Cited 6</w:t>
        </w:r>
      </w:hyperlink>
      <w:r w:rsidRPr="00AF39BA">
        <w:rPr>
          <w:rFonts w:ascii="Arial" w:eastAsia="Times New Roman" w:hAnsi="Arial" w:cs="Arial"/>
          <w:b/>
          <w:bCs/>
          <w:color w:val="FF0000"/>
          <w:sz w:val="10"/>
          <w:szCs w:val="10"/>
        </w:rPr>
        <w:t> </w:t>
      </w:r>
      <w:r w:rsidRPr="00AF39BA">
        <w:rPr>
          <w:rFonts w:ascii="Arial" w:eastAsia="Times New Roman" w:hAnsi="Arial" w:cs="Arial"/>
          <w:b/>
          <w:bCs/>
          <w:color w:val="FF0000"/>
          <w:sz w:val="40"/>
          <w:szCs w:val="40"/>
        </w:rPr>
        <w:t xml:space="preserve"> </w:t>
      </w:r>
    </w:p>
    <w:p w14:paraId="0DB8A086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14:paraId="7EF2DDF6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t>8</w:t>
      </w:r>
      <w:r w:rsidRPr="00430C34">
        <w:t>-</w:t>
      </w:r>
      <w:hyperlink r:id="rId22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The bony interorbital distance and orbital measurements in the Iranian population: A CT study</w:t>
        </w:r>
      </w:hyperlink>
    </w:p>
    <w:p w14:paraId="463A29CB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, TA SADEGHI, DKH HAMZEH, </w:t>
      </w:r>
      <w:hyperlink r:id="rId23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A KASAEI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 - 2006 - sid.ir</w:t>
      </w:r>
    </w:p>
    <w:p w14:paraId="40621B4D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Background/Objective: Normal values for CT orbital measurements, which appear in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reference books, may not be applicable to the Iranian population. The purpose of this study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was to determine normal values in an Iranian population and compare them with published …</w:t>
      </w:r>
    </w:p>
    <w:p w14:paraId="0EBE288D" w14:textId="52F38F35" w:rsidR="00430BDA" w:rsidRPr="0018172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 </w:t>
      </w:r>
      <w:hyperlink r:id="rId24" w:history="1">
        <w:r w:rsidRPr="00AF39BA">
          <w:rPr>
            <w:rFonts w:ascii="Arial" w:eastAsia="Times New Roman" w:hAnsi="Arial" w:cs="Arial"/>
            <w:b/>
            <w:bCs/>
            <w:color w:val="FF0000"/>
            <w:sz w:val="36"/>
            <w:szCs w:val="36"/>
          </w:rPr>
          <w:t>Cited 3</w:t>
        </w:r>
      </w:hyperlink>
      <w:r w:rsidRPr="00AF39BA">
        <w:rPr>
          <w:rFonts w:ascii="Arial" w:eastAsia="Times New Roman" w:hAnsi="Arial" w:cs="Arial"/>
          <w:color w:val="777777"/>
          <w:sz w:val="12"/>
          <w:szCs w:val="12"/>
        </w:rPr>
        <w:t> </w:t>
      </w:r>
    </w:p>
    <w:p w14:paraId="302658F4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6"/>
          <w:szCs w:val="26"/>
        </w:rPr>
      </w:pPr>
    </w:p>
    <w:p w14:paraId="4A2F572A" w14:textId="77777777" w:rsidR="00430BDA" w:rsidRPr="008E1280" w:rsidRDefault="00430BDA" w:rsidP="00430BD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777777"/>
          <w:sz w:val="26"/>
          <w:szCs w:val="26"/>
        </w:rPr>
      </w:pPr>
    </w:p>
    <w:p w14:paraId="152FCDE3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t>9</w:t>
      </w:r>
      <w:r w:rsidRPr="00430C34">
        <w:t>-</w:t>
      </w:r>
      <w:hyperlink r:id="rId25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A Practical, Clinical User-Friendly Format for Breast Ultrasound Report</w:t>
        </w:r>
      </w:hyperlink>
    </w:p>
    <w:p w14:paraId="65FA38F5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…, A Aryan, K Bakhtavar,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European Journal of …, 2021 - ncbi.nlm.nih.gov</w:t>
      </w:r>
    </w:p>
    <w:p w14:paraId="4B67F162" w14:textId="77777777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Objective: Breast ultrasound (BUS) is often performed as an adjunct to mammography in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breast cancer screening or for evaluating breast lesions. Our aim was to design a practical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and user-friendly format for BUS that could include the details of the Breast Imaging …</w:t>
      </w:r>
    </w:p>
    <w:p w14:paraId="6DA42965" w14:textId="77777777" w:rsidR="00430BDA" w:rsidRPr="00AF39B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AF39BA">
        <w:rPr>
          <w:rFonts w:ascii="Arial" w:eastAsia="Times New Roman" w:hAnsi="Arial" w:cs="Arial"/>
          <w:color w:val="FF0000"/>
          <w:sz w:val="32"/>
          <w:szCs w:val="32"/>
        </w:rPr>
        <w:lastRenderedPageBreak/>
        <w:t>Cited 1</w:t>
      </w:r>
    </w:p>
    <w:p w14:paraId="4DD4FE01" w14:textId="77777777" w:rsidR="00430BDA" w:rsidRPr="0018172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FF0000"/>
          <w:szCs w:val="28"/>
        </w:rPr>
      </w:pPr>
    </w:p>
    <w:p w14:paraId="7F213F01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 xml:space="preserve">   </w:t>
      </w:r>
    </w:p>
    <w:p w14:paraId="397B16FA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</w:p>
    <w:p w14:paraId="422D5A59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</w:p>
    <w:p w14:paraId="60EFE6E4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E799B82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t>1</w:t>
      </w:r>
      <w:r w:rsidRPr="00430C34">
        <w:t>0-</w:t>
      </w:r>
      <w:hyperlink r:id="rId26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The Effect of Vitamin D Supplementation on Breast Density Changes: A Clinical Trial Study</w:t>
        </w:r>
      </w:hyperlink>
    </w:p>
    <w:p w14:paraId="4A4FAC88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…, N Shirzad, </w:t>
      </w:r>
      <w:hyperlink r:id="rId27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M Sepidarkish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A Saberi,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Nutrition and …, 2018 - Taylor &amp; Francis</w:t>
      </w:r>
    </w:p>
    <w:p w14:paraId="6D9AC33B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The aim of this study was to determine the effect of supplementation with 50,000 IU/monthly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vitamin D for 1 yr on breast density in Iranian women. Methods: This double-blind, placebo-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controlled, single center clinical trial was conducted among 400 women aged 40 yr and …</w:t>
      </w:r>
    </w:p>
    <w:p w14:paraId="6540A8DD" w14:textId="77777777" w:rsidR="00430BDA" w:rsidRPr="00AF39B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8E1280">
        <w:rPr>
          <w:rFonts w:ascii="Arial" w:eastAsia="Times New Roman" w:hAnsi="Arial" w:cs="Arial"/>
          <w:b/>
          <w:bCs/>
          <w:color w:val="FF0000"/>
          <w:sz w:val="2"/>
          <w:szCs w:val="2"/>
        </w:rPr>
        <w:t>  </w:t>
      </w:r>
      <w:hyperlink r:id="rId28" w:history="1">
        <w:r w:rsidRPr="00AF39BA">
          <w:rPr>
            <w:rFonts w:ascii="Arial" w:eastAsia="Times New Roman" w:hAnsi="Arial" w:cs="Arial"/>
            <w:b/>
            <w:bCs/>
            <w:color w:val="FF0000"/>
            <w:sz w:val="32"/>
            <w:szCs w:val="32"/>
          </w:rPr>
          <w:t>Cited by 1</w:t>
        </w:r>
      </w:hyperlink>
      <w:r w:rsidRPr="00AF39BA">
        <w:rPr>
          <w:rFonts w:ascii="Arial" w:eastAsia="Times New Roman" w:hAnsi="Arial" w:cs="Arial"/>
          <w:b/>
          <w:bCs/>
          <w:color w:val="FF0000"/>
          <w:sz w:val="12"/>
          <w:szCs w:val="12"/>
        </w:rPr>
        <w:t> </w:t>
      </w:r>
      <w:r w:rsidRPr="00AF39BA">
        <w:rPr>
          <w:rFonts w:ascii="Arial" w:eastAsia="Times New Roman" w:hAnsi="Arial" w:cs="Arial"/>
          <w:b/>
          <w:bCs/>
          <w:color w:val="FF0000"/>
          <w:sz w:val="32"/>
          <w:szCs w:val="32"/>
        </w:rPr>
        <w:t>.</w:t>
      </w:r>
    </w:p>
    <w:p w14:paraId="7C9B1EFE" w14:textId="77777777" w:rsidR="00430BDA" w:rsidRPr="00094008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6600E803" w14:textId="2940FF65" w:rsidR="00430BDA" w:rsidRPr="00430C34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"/>
          <w:szCs w:val="2"/>
        </w:rPr>
      </w:pPr>
      <w:hyperlink r:id="rId29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 xml:space="preserve">Inflammatory Breast Cancer in a Very Young Genetically Susceptible Woman: Case Presentation in a </w:t>
        </w:r>
        <w:r w:rsidR="00AF39BA" w:rsidRPr="00430C34">
          <w:rPr>
            <w:rFonts w:ascii="Arial" w:eastAsia="Times New Roman" w:hAnsi="Arial" w:cs="Arial"/>
            <w:sz w:val="26"/>
            <w:szCs w:val="26"/>
            <w:u w:val="single"/>
          </w:rPr>
          <w:t>Tumor</w:t>
        </w:r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 xml:space="preserve"> Board Session, Discussion and Decision-Making</w:t>
        </w:r>
      </w:hyperlink>
    </w:p>
    <w:p w14:paraId="4BD1B11A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30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S Alipour</w:t>
        </w:r>
      </w:hyperlink>
      <w:r w:rsidRPr="00AF39BA">
        <w:rPr>
          <w:rFonts w:ascii="Arial" w:eastAsia="Times New Roman" w:hAnsi="Arial" w:cs="Arial"/>
          <w:color w:val="006621"/>
          <w:sz w:val="20"/>
          <w:szCs w:val="20"/>
        </w:rPr>
        <w:t>,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 xml:space="preserve">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, A Seifollahi - Archives of Breast …, 2020 - archbreastcancer.com</w:t>
      </w:r>
    </w:p>
    <w:p w14:paraId="46840F82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Inflammatory breast cancer is a very aggressive type of breast cancer which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invades skin lymphatics. The standard treatment includes neoadjuvant chemotherapy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followed by modified radical mastectomy and postsurgical radiation. Preserving the skin or</w:t>
      </w:r>
    </w:p>
    <w:p w14:paraId="5353B8A1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4DDEE07D" w14:textId="77777777" w:rsidR="00430BDA" w:rsidRPr="00430C34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hyperlink r:id="rId31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Association of Reproductive and Menstrual Characteristics with Mammographic Density</w:t>
        </w:r>
      </w:hyperlink>
    </w:p>
    <w:p w14:paraId="7A56F9BE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32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S Alipour</w:t>
        </w:r>
      </w:hyperlink>
      <w:r w:rsidRPr="00AF39BA">
        <w:rPr>
          <w:rFonts w:ascii="Arial" w:eastAsia="Times New Roman" w:hAnsi="Arial" w:cs="Arial"/>
          <w:color w:val="006621"/>
          <w:sz w:val="20"/>
          <w:szCs w:val="20"/>
        </w:rPr>
        <w:t>, </w:t>
      </w:r>
      <w:hyperlink r:id="rId33" w:history="1">
        <w:r w:rsidRPr="00AF39BA">
          <w:rPr>
            <w:rFonts w:ascii="Arial" w:eastAsia="Times New Roman" w:hAnsi="Arial" w:cs="Arial"/>
            <w:color w:val="006621"/>
            <w:sz w:val="20"/>
            <w:szCs w:val="20"/>
          </w:rPr>
          <w:t>L Hosseini</w:t>
        </w:r>
      </w:hyperlink>
      <w:r w:rsidRPr="00AF39BA">
        <w:rPr>
          <w:rFonts w:ascii="Arial" w:eastAsia="Times New Roman" w:hAnsi="Arial" w:cs="Arial"/>
          <w:color w:val="006621"/>
          <w:sz w:val="20"/>
          <w:szCs w:val="20"/>
        </w:rPr>
        <w:t>,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 xml:space="preserve"> L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… - Archives of Breast …, 2014 - archbreastcancer.com</w:t>
      </w:r>
    </w:p>
    <w:p w14:paraId="75B7E229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Mammographic density has been recognized as a risk factor for breast cancer,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but the association between potential effective factors and mammographic density has not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been fully studied in Asian women. We conducted a study to investigate the association of …</w:t>
      </w:r>
    </w:p>
    <w:p w14:paraId="2A6C2DB7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132291D6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t>11</w:t>
      </w:r>
      <w:r w:rsidRPr="00430C34">
        <w:t>-</w:t>
      </w:r>
      <w:hyperlink r:id="rId34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Association of reproductive and menstrual characteristics with mammographic density</w:t>
        </w:r>
      </w:hyperlink>
    </w:p>
    <w:p w14:paraId="304175BE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8E1280">
        <w:rPr>
          <w:rFonts w:ascii="Arial" w:eastAsia="Times New Roman" w:hAnsi="Arial" w:cs="Arial"/>
          <w:color w:val="006621"/>
          <w:sz w:val="20"/>
          <w:szCs w:val="20"/>
        </w:rPr>
        <w:t>A Sadaf, H Ladan, B </w:t>
      </w:r>
      <w:r w:rsidRPr="008E1280">
        <w:rPr>
          <w:rFonts w:ascii="Arial" w:eastAsia="Times New Roman" w:hAnsi="Arial" w:cs="Arial"/>
          <w:b/>
          <w:bCs/>
          <w:color w:val="006621"/>
          <w:sz w:val="20"/>
          <w:szCs w:val="20"/>
        </w:rPr>
        <w:t>Leila</w:t>
      </w:r>
      <w:r w:rsidRPr="008E1280">
        <w:rPr>
          <w:rFonts w:ascii="Arial" w:eastAsia="Times New Roman" w:hAnsi="Arial" w:cs="Arial"/>
          <w:color w:val="006621"/>
          <w:sz w:val="20"/>
          <w:szCs w:val="20"/>
        </w:rPr>
        <w:t>, S Azin, A Afsaneh - 2014 - pesquisa.bvsalud.org</w:t>
      </w:r>
    </w:p>
    <w:p w14:paraId="5A4EB9F0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Background: Mammographic density has been recognized as a risk factor for breast cancer,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but the association between potential effective factors and mammographic density has not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been fully studied in Asian women. We conducted a study to investigate the association of …</w:t>
      </w:r>
    </w:p>
    <w:p w14:paraId="194003B5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 </w:t>
      </w:r>
    </w:p>
    <w:p w14:paraId="47DAF039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777777"/>
          <w:sz w:val="26"/>
          <w:szCs w:val="26"/>
        </w:rPr>
      </w:pPr>
    </w:p>
    <w:p w14:paraId="353EA0C3" w14:textId="77777777" w:rsidR="00430BDA" w:rsidRPr="008E1280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 w:rsidRPr="008E1280">
        <w:rPr>
          <w:rFonts w:ascii="Arial" w:eastAsia="Times New Roman" w:hAnsi="Arial" w:cs="Arial"/>
          <w:color w:val="222222"/>
          <w:sz w:val="26"/>
          <w:szCs w:val="26"/>
        </w:rPr>
        <w:t> </w:t>
      </w:r>
      <w:r>
        <w:rPr>
          <w:rFonts w:ascii="Arial" w:eastAsia="Times New Roman" w:hAnsi="Arial" w:cs="Arial"/>
          <w:color w:val="222222"/>
          <w:sz w:val="26"/>
          <w:szCs w:val="26"/>
        </w:rPr>
        <w:t>1</w:t>
      </w:r>
      <w:r w:rsidRPr="00430C34">
        <w:rPr>
          <w:rFonts w:ascii="Arial" w:eastAsia="Times New Roman" w:hAnsi="Arial" w:cs="Arial"/>
          <w:sz w:val="26"/>
          <w:szCs w:val="26"/>
        </w:rPr>
        <w:t>2-</w:t>
      </w:r>
      <w:hyperlink r:id="rId35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Breast Cancer Risk Factors in Patients With Endometriosis</w:t>
        </w:r>
      </w:hyperlink>
    </w:p>
    <w:p w14:paraId="3EAA1B74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36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B Eslami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 </w:t>
      </w:r>
      <w:hyperlink r:id="rId37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S Alipour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N Khazaei… - … of Breast Cancer, 2018 - archivesbreastcancer.com</w:t>
      </w:r>
    </w:p>
    <w:p w14:paraId="1EEBF6FA" w14:textId="77777777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… 2019; Sadaf Alipour, Ladan Hosseini,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Leila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, Azin Saberi, Afsaneh Alikhassi,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Association of Reproductive and Menstrual Characteristics with Mammographic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Density , Archives of Breast Cancer: Vol 1, No 1: May 2014; …</w:t>
      </w:r>
    </w:p>
    <w:p w14:paraId="5D6E9362" w14:textId="77777777" w:rsidR="00430BDA" w:rsidRPr="00430C34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sz w:val="20"/>
          <w:szCs w:val="20"/>
        </w:rPr>
      </w:pPr>
    </w:p>
    <w:p w14:paraId="76190A23" w14:textId="77777777" w:rsidR="00430BDA" w:rsidRPr="00430C34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 w:rsidRPr="00430C34">
        <w:t>13-</w:t>
      </w:r>
      <w:hyperlink r:id="rId38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Phytoestrogens and Breast Diseases: A Matter of Concern for the Gynecologist</w:t>
        </w:r>
      </w:hyperlink>
    </w:p>
    <w:p w14:paraId="39A6E45D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39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S Alipour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A Eskandari - Archives of Breast Cancer, 2020 - archivesbreastcancer.com</w:t>
      </w:r>
    </w:p>
    <w:p w14:paraId="5293A32B" w14:textId="77777777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… 2019; Sadaf Alipour, Ladan Hosseini,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Leila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, Azin Saberi, Afsaneh Alikhassi,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Association of Reproductive and Menstrual Characteristics with Mammographic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Density , Archives of Breast Cancer: Vol 1, No 1: May 2014; …</w:t>
      </w:r>
    </w:p>
    <w:p w14:paraId="04E78B3B" w14:textId="77777777" w:rsidR="00430BDA" w:rsidRPr="008E1280" w:rsidRDefault="00430BDA" w:rsidP="00430BD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777777"/>
          <w:sz w:val="2"/>
          <w:szCs w:val="2"/>
        </w:rPr>
      </w:pPr>
    </w:p>
    <w:p w14:paraId="503877D7" w14:textId="77777777" w:rsidR="00430BDA" w:rsidRPr="008E1280" w:rsidRDefault="00430BDA" w:rsidP="00430BD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777777"/>
          <w:sz w:val="26"/>
          <w:szCs w:val="26"/>
        </w:rPr>
      </w:pPr>
    </w:p>
    <w:p w14:paraId="215A5317" w14:textId="5AD3BF13" w:rsidR="00430BDA" w:rsidRPr="00430C34" w:rsidRDefault="00430BDA" w:rsidP="00430BDA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26"/>
          <w:szCs w:val="26"/>
        </w:rPr>
      </w:pPr>
      <w:r>
        <w:lastRenderedPageBreak/>
        <w:t>1</w:t>
      </w:r>
      <w:r w:rsidR="00623AD1">
        <w:t>4</w:t>
      </w:r>
      <w:r>
        <w:t>-</w:t>
      </w:r>
      <w:hyperlink r:id="rId40" w:history="1">
        <w:r w:rsidRPr="00430C34">
          <w:rPr>
            <w:rFonts w:ascii="Arial" w:eastAsia="Times New Roman" w:hAnsi="Arial" w:cs="Arial"/>
            <w:b/>
            <w:bCs/>
            <w:sz w:val="20"/>
            <w:szCs w:val="20"/>
          </w:rPr>
          <w:t>[HTML]</w:t>
        </w:r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 archivesbreastcancer.com</w:t>
        </w:r>
      </w:hyperlink>
    </w:p>
    <w:p w14:paraId="213266FC" w14:textId="77777777" w:rsidR="00430BDA" w:rsidRPr="00430C34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 w:rsidRPr="00430C34">
        <w:rPr>
          <w:rFonts w:ascii="Arial" w:eastAsia="Times New Roman" w:hAnsi="Arial" w:cs="Arial"/>
          <w:b/>
          <w:bCs/>
          <w:sz w:val="17"/>
          <w:szCs w:val="17"/>
        </w:rPr>
        <w:t>[HTML]</w:t>
      </w:r>
      <w:r w:rsidRPr="00430C34">
        <w:rPr>
          <w:rFonts w:ascii="Arial" w:eastAsia="Times New Roman" w:hAnsi="Arial" w:cs="Arial"/>
          <w:sz w:val="26"/>
          <w:szCs w:val="26"/>
        </w:rPr>
        <w:t> </w:t>
      </w:r>
      <w:hyperlink r:id="rId41" w:history="1">
        <w:r w:rsidRPr="00430C34">
          <w:rPr>
            <w:rFonts w:ascii="Arial" w:eastAsia="Times New Roman" w:hAnsi="Arial" w:cs="Arial"/>
            <w:sz w:val="26"/>
            <w:szCs w:val="26"/>
            <w:u w:val="single"/>
          </w:rPr>
          <w:t>Prescribing Oral Contraceptives in Women With Breast Diseases: A Matter of Concern for the Gynecologist</w:t>
        </w:r>
      </w:hyperlink>
    </w:p>
    <w:p w14:paraId="25A58BEB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hyperlink r:id="rId42" w:history="1">
        <w:r w:rsidRPr="008E1280">
          <w:rPr>
            <w:rFonts w:ascii="Arial" w:eastAsia="Times New Roman" w:hAnsi="Arial" w:cs="Arial"/>
            <w:color w:val="006621"/>
            <w:sz w:val="20"/>
            <w:szCs w:val="20"/>
            <w:u w:val="single"/>
          </w:rPr>
          <w:t>S Alipour</w:t>
        </w:r>
      </w:hyperlink>
      <w:r w:rsidRPr="008E1280">
        <w:rPr>
          <w:rFonts w:ascii="Arial" w:eastAsia="Times New Roman" w:hAnsi="Arial" w:cs="Arial"/>
          <w:color w:val="006621"/>
          <w:sz w:val="20"/>
          <w:szCs w:val="20"/>
        </w:rPr>
        <w:t>, A Eskandari - Archives of Breast Cancer, 2019 - archivesbreastcancer.com</w:t>
      </w:r>
    </w:p>
    <w:p w14:paraId="5AF57CF4" w14:textId="50E43A55" w:rsidR="00430BDA" w:rsidRPr="008E1280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E1280">
        <w:rPr>
          <w:rFonts w:ascii="Arial" w:eastAsia="Times New Roman" w:hAnsi="Arial" w:cs="Arial"/>
          <w:color w:val="222222"/>
          <w:sz w:val="20"/>
          <w:szCs w:val="20"/>
        </w:rPr>
        <w:t>… Most read articles by the same author(s). Sadaf Alipour, Ladan Hosseini,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Leila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8E1280">
        <w:rPr>
          <w:rFonts w:ascii="Arial" w:eastAsia="Times New Roman" w:hAnsi="Arial" w:cs="Arial"/>
          <w:b/>
          <w:bCs/>
          <w:color w:val="000000"/>
          <w:sz w:val="20"/>
          <w:szCs w:val="20"/>
        </w:rPr>
        <w:t>Bayani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>, Azin Saberi,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>Afsaneh Alikhassi, Association of Reproductive and Menstrual Characteristics with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br/>
        <w:t xml:space="preserve">Mammographic </w:t>
      </w:r>
      <w:r w:rsidR="005D1DDC" w:rsidRPr="008E1280">
        <w:rPr>
          <w:rFonts w:ascii="Arial" w:eastAsia="Times New Roman" w:hAnsi="Arial" w:cs="Arial"/>
          <w:color w:val="222222"/>
          <w:sz w:val="20"/>
          <w:szCs w:val="20"/>
        </w:rPr>
        <w:t>Density,</w:t>
      </w:r>
      <w:r w:rsidRPr="008E1280">
        <w:rPr>
          <w:rFonts w:ascii="Arial" w:eastAsia="Times New Roman" w:hAnsi="Arial" w:cs="Arial"/>
          <w:color w:val="222222"/>
          <w:sz w:val="20"/>
          <w:szCs w:val="20"/>
        </w:rPr>
        <w:t xml:space="preserve"> Archives of Breast Cancer: Vol 1, No 1: May 2014; …</w:t>
      </w:r>
    </w:p>
    <w:p w14:paraId="16C77A87" w14:textId="085626AE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 </w:t>
      </w:r>
      <w:hyperlink r:id="rId43" w:history="1">
        <w:r w:rsidRPr="00623AD1">
          <w:rPr>
            <w:rFonts w:ascii="Arial" w:eastAsia="Times New Roman" w:hAnsi="Arial" w:cs="Arial"/>
            <w:b/>
            <w:bCs/>
            <w:color w:val="FF0000"/>
            <w:sz w:val="22"/>
            <w:u w:val="single"/>
          </w:rPr>
          <w:t>Cited by 3</w:t>
        </w:r>
      </w:hyperlink>
      <w:r w:rsidRPr="00623AD1">
        <w:rPr>
          <w:rFonts w:ascii="Arial" w:eastAsia="Times New Roman" w:hAnsi="Arial" w:cs="Arial"/>
          <w:b/>
          <w:bCs/>
          <w:color w:val="FF0000"/>
          <w:sz w:val="4"/>
          <w:szCs w:val="4"/>
        </w:rPr>
        <w:t> </w:t>
      </w:r>
      <w:hyperlink r:id="rId44" w:history="1">
        <w:r w:rsidRPr="00623AD1">
          <w:rPr>
            <w:rFonts w:ascii="Arial" w:eastAsia="Times New Roman" w:hAnsi="Arial" w:cs="Arial"/>
            <w:b/>
            <w:bCs/>
            <w:color w:val="FF0000"/>
            <w:sz w:val="22"/>
            <w:u w:val="single"/>
          </w:rPr>
          <w:t>Related articles</w:t>
        </w:r>
      </w:hyperlink>
      <w:r w:rsidRPr="00623AD1">
        <w:rPr>
          <w:rFonts w:ascii="Arial" w:eastAsia="Times New Roman" w:hAnsi="Arial" w:cs="Arial"/>
          <w:b/>
          <w:bCs/>
          <w:color w:val="FF0000"/>
          <w:sz w:val="22"/>
          <w:u w:val="single"/>
        </w:rPr>
        <w:t>.</w:t>
      </w:r>
    </w:p>
    <w:p w14:paraId="6C168E77" w14:textId="77777777" w:rsidR="00623AD1" w:rsidRPr="00623AD1" w:rsidRDefault="00623AD1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0DAB"/>
          <w:sz w:val="20"/>
          <w:szCs w:val="20"/>
          <w:u w:val="single"/>
        </w:rPr>
      </w:pPr>
    </w:p>
    <w:p w14:paraId="7DB4575E" w14:textId="5F4F5018" w:rsidR="00430BDA" w:rsidRPr="00257133" w:rsidRDefault="00430BDA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 w:rsidRPr="00BC43AD">
        <w:rPr>
          <w:rFonts w:ascii="Arial" w:eastAsia="Times New Roman" w:hAnsi="Arial" w:cs="Arial"/>
          <w:b/>
          <w:bCs/>
          <w:color w:val="222222"/>
          <w:szCs w:val="28"/>
        </w:rPr>
        <w:t>1</w:t>
      </w:r>
      <w:r w:rsidR="008C213D">
        <w:rPr>
          <w:rFonts w:ascii="Arial" w:eastAsia="Times New Roman" w:hAnsi="Arial" w:cs="Arial"/>
          <w:b/>
          <w:bCs/>
          <w:color w:val="222222"/>
          <w:szCs w:val="28"/>
        </w:rPr>
        <w:t>5-</w:t>
      </w:r>
      <w:r w:rsidRPr="00BC43AD">
        <w:rPr>
          <w:rFonts w:ascii="Arial" w:eastAsia="Times New Roman" w:hAnsi="Arial" w:cs="Arial"/>
          <w:color w:val="222222"/>
          <w:sz w:val="44"/>
          <w:szCs w:val="44"/>
        </w:rPr>
        <w:t xml:space="preserve"> </w:t>
      </w:r>
      <w:r w:rsidRPr="00257133">
        <w:rPr>
          <w:rFonts w:ascii="Arial" w:eastAsia="Times New Roman" w:hAnsi="Arial" w:cs="Arial"/>
          <w:color w:val="222222"/>
          <w:sz w:val="26"/>
          <w:szCs w:val="26"/>
        </w:rPr>
        <w:t xml:space="preserve">Successful local and systemic medical treatment of cesarean scar pregnancy and a subsequent term pregnancy after treatment: a case </w:t>
      </w:r>
      <w:r w:rsidR="005D1DDC" w:rsidRPr="00257133">
        <w:rPr>
          <w:rFonts w:ascii="Arial" w:eastAsia="Times New Roman" w:hAnsi="Arial" w:cs="Arial"/>
          <w:color w:val="222222"/>
          <w:sz w:val="26"/>
          <w:szCs w:val="26"/>
        </w:rPr>
        <w:t>series</w:t>
      </w:r>
      <w:r w:rsidR="005D1DDC">
        <w:rPr>
          <w:rFonts w:ascii="Arial" w:eastAsia="Times New Roman" w:hAnsi="Arial" w:cs="Arial"/>
          <w:color w:val="222222"/>
          <w:sz w:val="26"/>
          <w:szCs w:val="26"/>
        </w:rPr>
        <w:t xml:space="preserve"> (</w:t>
      </w:r>
      <w:r>
        <w:rPr>
          <w:rFonts w:ascii="Arial" w:eastAsia="Times New Roman" w:hAnsi="Arial" w:cs="Arial"/>
          <w:color w:val="222222"/>
          <w:sz w:val="26"/>
          <w:szCs w:val="26"/>
        </w:rPr>
        <w:t>2015)</w:t>
      </w:r>
    </w:p>
    <w:p w14:paraId="0A88B88C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257133">
        <w:rPr>
          <w:rFonts w:ascii="Arial" w:eastAsia="Times New Roman" w:hAnsi="Arial" w:cs="Arial"/>
          <w:color w:val="006621"/>
          <w:sz w:val="20"/>
          <w:szCs w:val="20"/>
        </w:rPr>
        <w:t>…, A Montaseri, J Soleimani Rad, R Pirjani, L </w:t>
      </w:r>
      <w:r w:rsidRPr="00257133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257133">
        <w:rPr>
          <w:rFonts w:ascii="Arial" w:eastAsia="Times New Roman" w:hAnsi="Arial" w:cs="Arial"/>
          <w:color w:val="006621"/>
          <w:sz w:val="20"/>
          <w:szCs w:val="20"/>
        </w:rPr>
        <w:t>…</w:t>
      </w:r>
    </w:p>
    <w:p w14:paraId="3A1C8F07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0"/>
          <w:szCs w:val="20"/>
          <w:u w:val="single"/>
        </w:rPr>
      </w:pPr>
    </w:p>
    <w:p w14:paraId="74A7D3E9" w14:textId="77777777" w:rsidR="00430BDA" w:rsidRPr="00421FE1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65797FB6" w14:textId="61C9403C" w:rsidR="00430BDA" w:rsidRPr="008F7A06" w:rsidRDefault="008C213D" w:rsidP="00430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13D">
        <w:rPr>
          <w:rFonts w:ascii="Times New Roman" w:eastAsia="Times New Roman" w:hAnsi="Times New Roman" w:cs="Times New Roman"/>
          <w:b/>
          <w:bCs/>
          <w:szCs w:val="28"/>
        </w:rPr>
        <w:t>16-</w:t>
      </w:r>
      <w:r w:rsidR="00430BDA" w:rsidRPr="008C213D">
        <w:rPr>
          <w:rFonts w:ascii="Times New Roman" w:eastAsia="Times New Roman" w:hAnsi="Times New Roman" w:cs="Times New Roman"/>
          <w:szCs w:val="28"/>
        </w:rPr>
        <w:t>-</w:t>
      </w:r>
      <w:hyperlink r:id="rId45" w:history="1">
        <w:r w:rsidR="00430BDA" w:rsidRPr="008F7A06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</w:rPr>
          <w:t>Evaluation of the association of endometriosis and mammographic breast density, a cross-sectional study</w:t>
        </w:r>
      </w:hyperlink>
    </w:p>
    <w:p w14:paraId="012562E1" w14:textId="77777777" w:rsidR="00430BDA" w:rsidRPr="008F7A06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8F7A06">
        <w:rPr>
          <w:rFonts w:ascii="Arial" w:eastAsia="Times New Roman" w:hAnsi="Arial" w:cs="Arial"/>
          <w:color w:val="777777"/>
          <w:sz w:val="20"/>
          <w:szCs w:val="20"/>
        </w:rPr>
        <w:t>A Moini, E Salari, H Rashidi, K Maajani, M Abedi</w:t>
      </w:r>
      <w:r w:rsidRPr="008F7A06">
        <w:rPr>
          <w:rFonts w:ascii="Arial" w:eastAsia="Times New Roman" w:hAnsi="Arial" w:cs="Arial"/>
          <w:b/>
          <w:bCs/>
          <w:color w:val="777777"/>
          <w:sz w:val="20"/>
          <w:szCs w:val="20"/>
        </w:rPr>
        <w:t>, L Bayani</w:t>
      </w:r>
      <w:r w:rsidRPr="008F7A06">
        <w:rPr>
          <w:rFonts w:ascii="Arial" w:eastAsia="Times New Roman" w:hAnsi="Arial" w:cs="Arial"/>
          <w:color w:val="777777"/>
          <w:sz w:val="20"/>
          <w:szCs w:val="20"/>
        </w:rPr>
        <w:t>, S Alipour</w:t>
      </w:r>
    </w:p>
    <w:p w14:paraId="124F0B96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8F7A06">
        <w:rPr>
          <w:rFonts w:ascii="Arial" w:eastAsia="Times New Roman" w:hAnsi="Arial" w:cs="Arial"/>
          <w:color w:val="777777"/>
          <w:sz w:val="20"/>
          <w:szCs w:val="20"/>
        </w:rPr>
        <w:t>BMC Women's Health 22 (1), 1-7</w:t>
      </w:r>
      <w:r>
        <w:rPr>
          <w:rFonts w:ascii="Arial" w:eastAsia="Times New Roman" w:hAnsi="Arial" w:cs="Arial"/>
          <w:color w:val="777777"/>
          <w:sz w:val="20"/>
          <w:szCs w:val="20"/>
        </w:rPr>
        <w:t xml:space="preserve"> .(2022)</w:t>
      </w:r>
    </w:p>
    <w:p w14:paraId="7D7C35A8" w14:textId="77777777" w:rsidR="00430BDA" w:rsidRPr="00094008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237444" w14:textId="756C4CB0" w:rsidR="00430BDA" w:rsidRPr="00094008" w:rsidRDefault="008C213D" w:rsidP="00430BD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17-</w:t>
      </w:r>
      <w:r w:rsidR="00430BDA" w:rsidRPr="00094008">
        <w:rPr>
          <w:rFonts w:ascii="Arial" w:eastAsia="Times New Roman" w:hAnsi="Arial" w:cs="Arial"/>
          <w:b/>
          <w:bCs/>
          <w:sz w:val="17"/>
          <w:szCs w:val="17"/>
        </w:rPr>
        <w:t>PDF]</w:t>
      </w:r>
      <w:r w:rsidR="00430BDA" w:rsidRPr="00094008">
        <w:rPr>
          <w:rFonts w:ascii="Arial" w:eastAsia="Times New Roman" w:hAnsi="Arial" w:cs="Arial"/>
          <w:sz w:val="26"/>
          <w:szCs w:val="26"/>
        </w:rPr>
        <w:t> </w:t>
      </w:r>
      <w:hyperlink r:id="rId46" w:history="1">
        <w:r w:rsidR="00430BDA" w:rsidRPr="00094008">
          <w:rPr>
            <w:rFonts w:ascii="Arial" w:eastAsia="Times New Roman" w:hAnsi="Arial" w:cs="Arial"/>
            <w:sz w:val="26"/>
            <w:szCs w:val="26"/>
            <w:u w:val="single"/>
          </w:rPr>
          <w:t xml:space="preserve">Air pollution Exposure </w:t>
        </w:r>
        <w:r w:rsidR="00F95852" w:rsidRPr="00094008">
          <w:rPr>
            <w:rFonts w:ascii="Arial" w:eastAsia="Times New Roman" w:hAnsi="Arial" w:cs="Arial"/>
            <w:sz w:val="26"/>
            <w:szCs w:val="26"/>
            <w:u w:val="single"/>
          </w:rPr>
          <w:t>and</w:t>
        </w:r>
        <w:r w:rsidR="00430BDA" w:rsidRPr="00094008">
          <w:rPr>
            <w:rFonts w:ascii="Arial" w:eastAsia="Times New Roman" w:hAnsi="Arial" w:cs="Arial"/>
            <w:sz w:val="26"/>
            <w:szCs w:val="26"/>
            <w:u w:val="single"/>
          </w:rPr>
          <w:t xml:space="preserve"> Mammographic Breast Density In Tehran, Iran</w:t>
        </w:r>
      </w:hyperlink>
    </w:p>
    <w:p w14:paraId="68302B18" w14:textId="77777777" w:rsidR="00430BDA" w:rsidRPr="00094008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  <w:r w:rsidRPr="00094008">
        <w:rPr>
          <w:rFonts w:ascii="Arial" w:eastAsia="Times New Roman" w:hAnsi="Arial" w:cs="Arial"/>
          <w:sz w:val="20"/>
          <w:szCs w:val="20"/>
        </w:rPr>
        <w:t>…, </w:t>
      </w:r>
      <w:hyperlink r:id="rId47" w:history="1">
        <w:r w:rsidRPr="00094008">
          <w:rPr>
            <w:rFonts w:ascii="Arial" w:eastAsia="Times New Roman" w:hAnsi="Arial" w:cs="Arial"/>
            <w:sz w:val="20"/>
            <w:szCs w:val="20"/>
            <w:u w:val="single"/>
          </w:rPr>
          <w:t>M Shamsipour</w:t>
        </w:r>
      </w:hyperlink>
      <w:r w:rsidRPr="00094008">
        <w:rPr>
          <w:rFonts w:ascii="Arial" w:eastAsia="Times New Roman" w:hAnsi="Arial" w:cs="Arial"/>
          <w:sz w:val="20"/>
          <w:szCs w:val="20"/>
        </w:rPr>
        <w:t>, </w:t>
      </w:r>
      <w:hyperlink r:id="rId48" w:history="1">
        <w:r w:rsidRPr="00094008">
          <w:rPr>
            <w:rFonts w:ascii="Arial" w:eastAsia="Times New Roman" w:hAnsi="Arial" w:cs="Arial"/>
            <w:sz w:val="20"/>
            <w:szCs w:val="20"/>
            <w:u w:val="single"/>
          </w:rPr>
          <w:t>A Aryan</w:t>
        </w:r>
      </w:hyperlink>
      <w:r w:rsidRPr="00094008">
        <w:rPr>
          <w:rFonts w:ascii="Arial" w:eastAsia="Times New Roman" w:hAnsi="Arial" w:cs="Arial"/>
          <w:sz w:val="20"/>
          <w:szCs w:val="20"/>
        </w:rPr>
        <w:t>, </w:t>
      </w:r>
      <w:hyperlink r:id="rId49" w:history="1">
        <w:r w:rsidRPr="00094008">
          <w:rPr>
            <w:rFonts w:ascii="Arial" w:eastAsia="Times New Roman" w:hAnsi="Arial" w:cs="Arial"/>
            <w:sz w:val="20"/>
            <w:szCs w:val="20"/>
            <w:u w:val="single"/>
          </w:rPr>
          <w:t>M Abedi</w:t>
        </w:r>
      </w:hyperlink>
      <w:r w:rsidRPr="00094008">
        <w:rPr>
          <w:rFonts w:ascii="Arial" w:eastAsia="Times New Roman" w:hAnsi="Arial" w:cs="Arial"/>
          <w:color w:val="006621"/>
          <w:sz w:val="20"/>
          <w:szCs w:val="20"/>
        </w:rPr>
        <w:t>, L </w:t>
      </w:r>
      <w:r w:rsidRPr="00094008">
        <w:rPr>
          <w:rFonts w:ascii="Arial" w:eastAsia="Times New Roman" w:hAnsi="Arial" w:cs="Arial"/>
          <w:b/>
          <w:bCs/>
          <w:color w:val="006621"/>
          <w:sz w:val="20"/>
          <w:szCs w:val="20"/>
        </w:rPr>
        <w:t>Bayani</w:t>
      </w:r>
      <w:r w:rsidRPr="00094008">
        <w:rPr>
          <w:rFonts w:ascii="Arial" w:eastAsia="Times New Roman" w:hAnsi="Arial" w:cs="Arial"/>
          <w:color w:val="006621"/>
          <w:sz w:val="20"/>
          <w:szCs w:val="20"/>
        </w:rPr>
        <w:t>… - 2021 - researchsquare.com</w:t>
      </w:r>
    </w:p>
    <w:p w14:paraId="1AF2221F" w14:textId="77777777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94008">
        <w:rPr>
          <w:rFonts w:ascii="Arial" w:eastAsia="Times New Roman" w:hAnsi="Arial" w:cs="Arial"/>
          <w:color w:val="222222"/>
          <w:sz w:val="20"/>
          <w:szCs w:val="20"/>
        </w:rPr>
        <w:t>Background: Air pollution is one of the major public health challenges in many parts of the</w:t>
      </w:r>
      <w:r w:rsidRPr="00094008">
        <w:rPr>
          <w:rFonts w:ascii="Arial" w:eastAsia="Times New Roman" w:hAnsi="Arial" w:cs="Arial"/>
          <w:color w:val="222222"/>
          <w:sz w:val="20"/>
          <w:szCs w:val="20"/>
        </w:rPr>
        <w:br/>
        <w:t>world possibly has an association with breast cancer. However, the mechanism is still …</w:t>
      </w:r>
    </w:p>
    <w:p w14:paraId="5613B00A" w14:textId="77777777" w:rsidR="00430BDA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4C5552FD" w14:textId="77777777" w:rsidR="00430BDA" w:rsidRPr="00257133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</w:rPr>
      </w:pPr>
    </w:p>
    <w:p w14:paraId="005D8835" w14:textId="6A281B1D" w:rsidR="00430BDA" w:rsidRPr="00B92213" w:rsidRDefault="008C213D" w:rsidP="00430BDA">
      <w:pPr>
        <w:pStyle w:val="Heading3"/>
        <w:shd w:val="clear" w:color="auto" w:fill="FFFFFF"/>
        <w:spacing w:before="0" w:after="30" w:line="285" w:lineRule="atLeast"/>
        <w:ind w:right="1500"/>
        <w:rPr>
          <w:rFonts w:ascii="Arial" w:eastAsia="Times New Roman" w:hAnsi="Arial" w:cs="Arial"/>
          <w:color w:val="auto"/>
          <w:sz w:val="26"/>
          <w:szCs w:val="26"/>
        </w:rPr>
      </w:pPr>
      <w:r>
        <w:rPr>
          <w:rFonts w:ascii="Arial" w:eastAsia="Times New Roman" w:hAnsi="Arial" w:cs="Arial"/>
          <w:color w:val="auto"/>
          <w:sz w:val="26"/>
          <w:szCs w:val="26"/>
        </w:rPr>
        <w:t>18</w:t>
      </w:r>
      <w:r w:rsidR="00430BDA">
        <w:rPr>
          <w:rFonts w:ascii="Arial" w:eastAsia="Times New Roman" w:hAnsi="Arial" w:cs="Arial"/>
          <w:color w:val="auto"/>
          <w:sz w:val="26"/>
          <w:szCs w:val="26"/>
        </w:rPr>
        <w:t>-</w:t>
      </w:r>
      <w:hyperlink r:id="rId50" w:history="1">
        <w:r w:rsidR="00430BDA" w:rsidRPr="00B92213">
          <w:rPr>
            <w:rFonts w:ascii="Arial" w:eastAsia="Times New Roman" w:hAnsi="Arial" w:cs="Arial"/>
            <w:color w:val="auto"/>
            <w:sz w:val="26"/>
            <w:szCs w:val="26"/>
            <w:u w:val="single"/>
          </w:rPr>
          <w:t>Introducing a New Predictor of Chorionicity in the Second and Third Trimesters: The “Cleft Sign”</w:t>
        </w:r>
      </w:hyperlink>
    </w:p>
    <w:p w14:paraId="1F3F19FF" w14:textId="77777777" w:rsidR="00430BDA" w:rsidRPr="00B92213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2213">
        <w:rPr>
          <w:rFonts w:ascii="Arial" w:eastAsia="Times New Roman" w:hAnsi="Arial" w:cs="Arial"/>
          <w:sz w:val="20"/>
          <w:szCs w:val="20"/>
        </w:rPr>
        <w:t>L </w:t>
      </w:r>
      <w:r w:rsidRPr="00B92213">
        <w:rPr>
          <w:rFonts w:ascii="Arial" w:eastAsia="Times New Roman" w:hAnsi="Arial" w:cs="Arial"/>
          <w:b/>
          <w:bCs/>
          <w:sz w:val="20"/>
          <w:szCs w:val="20"/>
        </w:rPr>
        <w:t>Bayani</w:t>
      </w:r>
      <w:r w:rsidRPr="00B92213">
        <w:rPr>
          <w:rFonts w:ascii="Arial" w:eastAsia="Times New Roman" w:hAnsi="Arial" w:cs="Arial"/>
          <w:sz w:val="20"/>
          <w:szCs w:val="20"/>
        </w:rPr>
        <w:t>, SN Miratashi Yazdi… - Journal of Diagnostic …,</w:t>
      </w:r>
      <w:r w:rsidRPr="00B92213">
        <w:rPr>
          <w:rFonts w:ascii="Arial" w:eastAsia="Times New Roman" w:hAnsi="Arial" w:cs="Arial"/>
          <w:color w:val="FF0000"/>
          <w:sz w:val="20"/>
          <w:szCs w:val="20"/>
        </w:rPr>
        <w:t xml:space="preserve"> 2022 </w:t>
      </w:r>
      <w:r w:rsidRPr="00B92213">
        <w:rPr>
          <w:rFonts w:ascii="Arial" w:eastAsia="Times New Roman" w:hAnsi="Arial" w:cs="Arial"/>
          <w:sz w:val="20"/>
          <w:szCs w:val="20"/>
        </w:rPr>
        <w:t>- journals.sagepub.com</w:t>
      </w:r>
    </w:p>
    <w:p w14:paraId="52D4FCB7" w14:textId="77777777" w:rsidR="00430BDA" w:rsidRPr="00B92213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sz w:val="20"/>
          <w:szCs w:val="20"/>
        </w:rPr>
      </w:pPr>
      <w:r w:rsidRPr="00B92213">
        <w:rPr>
          <w:rFonts w:ascii="Arial" w:eastAsia="Times New Roman" w:hAnsi="Arial" w:cs="Arial"/>
          <w:sz w:val="20"/>
          <w:szCs w:val="20"/>
        </w:rPr>
        <w:t>Objective: The aim of this study was to suggest a new sonographic sign, which could be</w:t>
      </w:r>
      <w:r w:rsidRPr="00B92213">
        <w:rPr>
          <w:rFonts w:ascii="Arial" w:eastAsia="Times New Roman" w:hAnsi="Arial" w:cs="Arial"/>
          <w:sz w:val="20"/>
          <w:szCs w:val="20"/>
        </w:rPr>
        <w:br/>
        <w:t>helpful in the determination of chorionicity in twin pregnancies, during the second and third </w:t>
      </w:r>
    </w:p>
    <w:p w14:paraId="4FEFDFBB" w14:textId="77777777" w:rsidR="00430BDA" w:rsidRPr="00094008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4066EE50" w14:textId="77777777" w:rsidR="00430BDA" w:rsidRPr="008F7A06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p w14:paraId="47D143AF" w14:textId="77777777" w:rsidR="00430BDA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0"/>
          <w:szCs w:val="20"/>
          <w:u w:val="single"/>
        </w:rPr>
      </w:pPr>
    </w:p>
    <w:p w14:paraId="421E7B7F" w14:textId="77777777" w:rsidR="00430BDA" w:rsidRPr="008E1280" w:rsidRDefault="00430BDA" w:rsidP="0043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</w:rPr>
      </w:pPr>
      <w:r w:rsidRPr="008E1280">
        <w:rPr>
          <w:rFonts w:ascii="Arial" w:eastAsia="Times New Roman" w:hAnsi="Arial" w:cs="Arial"/>
          <w:color w:val="777777"/>
          <w:sz w:val="2"/>
          <w:szCs w:val="2"/>
        </w:rPr>
        <w:t> </w:t>
      </w:r>
    </w:p>
    <w:p w14:paraId="267498B2" w14:textId="77777777" w:rsidR="00430BDA" w:rsidRPr="00BF5FA7" w:rsidRDefault="00430BDA" w:rsidP="00430BDA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222222"/>
          <w:sz w:val="22"/>
        </w:rPr>
      </w:pPr>
    </w:p>
    <w:p w14:paraId="6212AB2B" w14:textId="77777777" w:rsidR="00430BDA" w:rsidRPr="00BF5FA7" w:rsidRDefault="00430BDA" w:rsidP="00430BDA">
      <w:pPr>
        <w:tabs>
          <w:tab w:val="left" w:pos="1440"/>
        </w:tabs>
        <w:spacing w:after="0" w:line="233" w:lineRule="auto"/>
        <w:rPr>
          <w:b/>
          <w:bCs/>
          <w:sz w:val="32"/>
          <w:szCs w:val="24"/>
        </w:rPr>
      </w:pPr>
      <w:r w:rsidRPr="00BF5FA7">
        <w:rPr>
          <w:b/>
          <w:bCs/>
          <w:sz w:val="32"/>
          <w:szCs w:val="24"/>
        </w:rPr>
        <w:t>Ongoing Projects:</w:t>
      </w:r>
    </w:p>
    <w:p w14:paraId="013D8DE8" w14:textId="22FDA77F" w:rsidR="00430BDA" w:rsidRPr="00BF5FA7" w:rsidRDefault="00430BDA" w:rsidP="00430BD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F5FA7">
        <w:rPr>
          <w:rFonts w:ascii="Times New Roman" w:hAnsi="Times New Roman" w:cs="Times New Roman"/>
          <w:sz w:val="32"/>
          <w:szCs w:val="32"/>
        </w:rPr>
        <w:t>A simplified approach to ovarian lesions based on O-RADS us risk stra</w:t>
      </w:r>
      <w:r w:rsidR="00F95852">
        <w:rPr>
          <w:rFonts w:ascii="Times New Roman" w:hAnsi="Times New Roman" w:cs="Times New Roman"/>
          <w:sz w:val="32"/>
          <w:szCs w:val="32"/>
        </w:rPr>
        <w:t>tifi</w:t>
      </w:r>
      <w:r w:rsidRPr="00BF5FA7">
        <w:rPr>
          <w:rFonts w:ascii="Times New Roman" w:hAnsi="Times New Roman" w:cs="Times New Roman"/>
          <w:sz w:val="32"/>
          <w:szCs w:val="32"/>
        </w:rPr>
        <w:t>cation and management system.</w:t>
      </w:r>
    </w:p>
    <w:p w14:paraId="3179A55E" w14:textId="77777777" w:rsidR="00430BDA" w:rsidRPr="00BF5FA7" w:rsidRDefault="00430BDA" w:rsidP="00430B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C9E7CF" w14:textId="7A7D3CC1" w:rsidR="00430BDA" w:rsidRDefault="00430BDA" w:rsidP="00430BD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0D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Prevalence of adenomyosis in patient with endometriosis in Iranian </w:t>
      </w:r>
      <w:r w:rsidR="000668B5" w:rsidRPr="00BF5FA7">
        <w:rPr>
          <w:rFonts w:ascii="Times New Roman" w:hAnsi="Times New Roman" w:cs="Times New Roman"/>
          <w:sz w:val="32"/>
          <w:szCs w:val="32"/>
        </w:rPr>
        <w:t>people.</w:t>
      </w:r>
    </w:p>
    <w:p w14:paraId="36CEBB51" w14:textId="77777777" w:rsidR="00430BDA" w:rsidRPr="00BF5FA7" w:rsidRDefault="00430BDA" w:rsidP="00430BD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3F4DCB8" w14:textId="06188495" w:rsidR="00430BDA" w:rsidRDefault="00430BDA" w:rsidP="00430BD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Accuracy of SIS versus vaginal sonography in detection of cesarean scar </w:t>
      </w:r>
      <w:r w:rsidR="00623AD1">
        <w:rPr>
          <w:rFonts w:ascii="Times New Roman" w:hAnsi="Times New Roman" w:cs="Times New Roman"/>
          <w:sz w:val="32"/>
          <w:szCs w:val="32"/>
        </w:rPr>
        <w:t>niche.</w:t>
      </w:r>
    </w:p>
    <w:p w14:paraId="0B4A3C13" w14:textId="77777777" w:rsidR="000F64A5" w:rsidRPr="000F64A5" w:rsidRDefault="000F64A5" w:rsidP="000F64A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0066E05" w14:textId="6DEC3554" w:rsidR="000F64A5" w:rsidRPr="000F64A5" w:rsidRDefault="000F64A5" w:rsidP="000F64A5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book </w:t>
      </w:r>
      <w:r w:rsidR="002C08C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“endometriosis imaging “.</w:t>
      </w:r>
      <w:r w:rsidR="002C08C7">
        <w:rPr>
          <w:rFonts w:ascii="Times New Roman" w:hAnsi="Times New Roman" w:cs="Times New Roman"/>
          <w:sz w:val="32"/>
          <w:szCs w:val="32"/>
        </w:rPr>
        <w:t>(in native language , persian)</w:t>
      </w:r>
    </w:p>
    <w:p w14:paraId="680BA113" w14:textId="77777777" w:rsidR="000F64A5" w:rsidRPr="000F64A5" w:rsidRDefault="000F64A5" w:rsidP="000F64A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0FA92C0D" w14:textId="77777777" w:rsidR="000F64A5" w:rsidRPr="000F64A5" w:rsidRDefault="000F64A5" w:rsidP="000F64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C4492C" w14:textId="77777777" w:rsidR="00430BDA" w:rsidRPr="005827C0" w:rsidRDefault="00430BDA" w:rsidP="00430BD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C37FE05" w14:textId="754DFD28" w:rsidR="00430BDA" w:rsidRDefault="00430BDA" w:rsidP="00430BDA">
      <w:pPr>
        <w:pBdr>
          <w:left w:val="none" w:sz="0" w:space="2" w:color="auto"/>
        </w:pBdr>
        <w:spacing w:after="0" w:line="280" w:lineRule="atLeast"/>
        <w:ind w:left="180"/>
        <w:rPr>
          <w:b/>
          <w:bCs/>
          <w:szCs w:val="28"/>
        </w:rPr>
      </w:pPr>
      <w:r>
        <w:rPr>
          <w:b/>
          <w:bCs/>
          <w:szCs w:val="28"/>
        </w:rPr>
        <w:t>Management and leadership:</w:t>
      </w:r>
    </w:p>
    <w:p w14:paraId="313E4646" w14:textId="77777777" w:rsidR="00430BDA" w:rsidRPr="00645E9B" w:rsidRDefault="00430BDA" w:rsidP="00430BDA">
      <w:pPr>
        <w:pBdr>
          <w:left w:val="none" w:sz="0" w:space="2" w:color="auto"/>
        </w:pBdr>
        <w:spacing w:after="0" w:line="280" w:lineRule="atLeast"/>
        <w:ind w:left="180"/>
        <w:rPr>
          <w:szCs w:val="28"/>
        </w:rPr>
      </w:pPr>
      <w:r w:rsidRPr="00645E9B">
        <w:rPr>
          <w:szCs w:val="28"/>
        </w:rPr>
        <w:t>2008-2022: head of department</w:t>
      </w:r>
      <w:r>
        <w:rPr>
          <w:szCs w:val="28"/>
        </w:rPr>
        <w:t xml:space="preserve"> of radiology</w:t>
      </w:r>
      <w:r w:rsidRPr="00645E9B">
        <w:rPr>
          <w:szCs w:val="28"/>
        </w:rPr>
        <w:t xml:space="preserve"> in </w:t>
      </w:r>
      <w:r>
        <w:rPr>
          <w:szCs w:val="28"/>
        </w:rPr>
        <w:t>Arash</w:t>
      </w:r>
      <w:r w:rsidRPr="00645E9B">
        <w:rPr>
          <w:szCs w:val="28"/>
        </w:rPr>
        <w:t xml:space="preserve"> hospital</w:t>
      </w:r>
      <w:r>
        <w:rPr>
          <w:szCs w:val="28"/>
        </w:rPr>
        <w:t xml:space="preserve"> and </w:t>
      </w:r>
      <w:r w:rsidRPr="00645E9B">
        <w:rPr>
          <w:szCs w:val="28"/>
        </w:rPr>
        <w:t>beside</w:t>
      </w:r>
      <w:r>
        <w:rPr>
          <w:szCs w:val="28"/>
        </w:rPr>
        <w:t>s</w:t>
      </w:r>
      <w:r w:rsidRPr="00645E9B">
        <w:rPr>
          <w:szCs w:val="28"/>
        </w:rPr>
        <w:t xml:space="preserve"> educational issue, </w:t>
      </w:r>
      <w:r>
        <w:rPr>
          <w:szCs w:val="28"/>
        </w:rPr>
        <w:t>I have</w:t>
      </w:r>
      <w:r w:rsidRPr="00645E9B">
        <w:rPr>
          <w:szCs w:val="28"/>
        </w:rPr>
        <w:t xml:space="preserve"> close interaction with st</w:t>
      </w:r>
      <w:r>
        <w:rPr>
          <w:szCs w:val="28"/>
        </w:rPr>
        <w:t>a</w:t>
      </w:r>
      <w:r w:rsidRPr="00645E9B">
        <w:rPr>
          <w:szCs w:val="28"/>
        </w:rPr>
        <w:t xml:space="preserve">ff to manage daily </w:t>
      </w:r>
      <w:r>
        <w:rPr>
          <w:szCs w:val="28"/>
        </w:rPr>
        <w:t>challenges</w:t>
      </w:r>
      <w:r w:rsidRPr="00645E9B">
        <w:rPr>
          <w:szCs w:val="28"/>
        </w:rPr>
        <w:t>, upgrad</w:t>
      </w:r>
      <w:r>
        <w:rPr>
          <w:szCs w:val="28"/>
        </w:rPr>
        <w:t>e</w:t>
      </w:r>
      <w:r w:rsidRPr="00645E9B">
        <w:rPr>
          <w:szCs w:val="28"/>
        </w:rPr>
        <w:t xml:space="preserve"> the department and many other issues</w:t>
      </w:r>
      <w:r>
        <w:rPr>
          <w:szCs w:val="28"/>
        </w:rPr>
        <w:t>.</w:t>
      </w:r>
    </w:p>
    <w:p w14:paraId="4BF5D6CD" w14:textId="77777777" w:rsidR="00430BDA" w:rsidRDefault="00430BDA" w:rsidP="00430BDA">
      <w:pPr>
        <w:pBdr>
          <w:left w:val="none" w:sz="0" w:space="2" w:color="auto"/>
        </w:pBdr>
        <w:spacing w:after="0" w:line="280" w:lineRule="atLeast"/>
        <w:ind w:left="180"/>
        <w:rPr>
          <w:b/>
          <w:bCs/>
          <w:szCs w:val="28"/>
        </w:rPr>
      </w:pPr>
    </w:p>
    <w:p w14:paraId="7FD3D50B" w14:textId="77777777" w:rsidR="00430BDA" w:rsidRDefault="00430BDA" w:rsidP="00430B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0F942" w14:textId="77777777" w:rsidR="00430BDA" w:rsidRPr="00DE3950" w:rsidRDefault="00430BDA" w:rsidP="00430BDA">
      <w:pPr>
        <w:jc w:val="both"/>
        <w:rPr>
          <w:b/>
          <w:bCs/>
          <w:sz w:val="40"/>
          <w:szCs w:val="40"/>
        </w:rPr>
      </w:pPr>
      <w:r w:rsidRPr="00DE3950">
        <w:rPr>
          <w:b/>
          <w:bCs/>
          <w:sz w:val="40"/>
          <w:szCs w:val="40"/>
        </w:rPr>
        <w:t>References:</w:t>
      </w:r>
    </w:p>
    <w:p w14:paraId="46875954" w14:textId="688D4643" w:rsidR="00430BDA" w:rsidRPr="00430BDA" w:rsidRDefault="00430BDA" w:rsidP="00430BDA">
      <w:pPr>
        <w:pStyle w:val="ListParagraph"/>
        <w:numPr>
          <w:ilvl w:val="0"/>
          <w:numId w:val="26"/>
        </w:numPr>
        <w:jc w:val="both"/>
        <w:rPr>
          <w:sz w:val="23"/>
          <w:szCs w:val="23"/>
        </w:rPr>
      </w:pPr>
      <w:r w:rsidRPr="00960DCD">
        <w:rPr>
          <w:b/>
          <w:bCs/>
          <w:szCs w:val="28"/>
        </w:rPr>
        <w:t>D</w:t>
      </w:r>
      <w:r>
        <w:rPr>
          <w:b/>
          <w:bCs/>
          <w:szCs w:val="28"/>
        </w:rPr>
        <w:t>r</w:t>
      </w:r>
      <w:r w:rsidRPr="00960DCD">
        <w:rPr>
          <w:b/>
          <w:bCs/>
          <w:szCs w:val="28"/>
        </w:rPr>
        <w:t>.</w:t>
      </w:r>
      <w:r w:rsidRPr="00430BDA">
        <w:rPr>
          <w:b/>
          <w:bCs/>
          <w:szCs w:val="28"/>
        </w:rPr>
        <w:t xml:space="preserve"> Hasan Hashemi,</w:t>
      </w:r>
      <w:r w:rsidRPr="00430BDA">
        <w:rPr>
          <w:sz w:val="23"/>
          <w:szCs w:val="23"/>
        </w:rPr>
        <w:t xml:space="preserve"> Head of Department of Radiology, Tehran University of Medical sciences., imam Khomeini hospital, Tehran, Iran and Head of Iranian board of radiology.</w:t>
      </w:r>
    </w:p>
    <w:p w14:paraId="517ACB33" w14:textId="77777777" w:rsidR="00430BDA" w:rsidRDefault="00430BDA" w:rsidP="00430BD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3"/>
          <w:szCs w:val="23"/>
        </w:rPr>
        <w:t xml:space="preserve">            </w:t>
      </w:r>
      <w:r w:rsidRPr="000240DD">
        <w:rPr>
          <w:b/>
          <w:bCs/>
          <w:color w:val="000000" w:themeColor="text1"/>
          <w:sz w:val="23"/>
          <w:szCs w:val="23"/>
        </w:rPr>
        <w:t xml:space="preserve">Hospital </w:t>
      </w:r>
      <w:hyperlink r:id="rId51" w:history="1">
        <w:r w:rsidRPr="000240DD">
          <w:rPr>
            <w:rStyle w:val="Hyperlink"/>
            <w:b/>
            <w:bCs/>
            <w:color w:val="000000" w:themeColor="text1"/>
            <w:sz w:val="23"/>
            <w:szCs w:val="23"/>
          </w:rPr>
          <w:t>tel:00982161190000</w:t>
        </w:r>
      </w:hyperlink>
      <w:r w:rsidRPr="000240DD">
        <w:rPr>
          <w:b/>
          <w:bCs/>
          <w:color w:val="000000" w:themeColor="text1"/>
          <w:sz w:val="23"/>
          <w:szCs w:val="23"/>
        </w:rPr>
        <w:t>, Email Address:</w:t>
      </w:r>
      <w:r w:rsidRPr="000240DD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hyperlink r:id="rId52" w:history="1">
        <w:r w:rsidRPr="000240DD">
          <w:rPr>
            <w:rStyle w:val="Hyperlink"/>
            <w:b/>
            <w:bCs/>
            <w:color w:val="000000" w:themeColor="text1"/>
            <w:szCs w:val="28"/>
          </w:rPr>
          <w:t>Hasemi_mic@yahoo.com</w:t>
        </w:r>
      </w:hyperlink>
      <w:r w:rsidRPr="000240DD">
        <w:rPr>
          <w:b/>
          <w:bCs/>
          <w:color w:val="000000" w:themeColor="text1"/>
          <w:szCs w:val="28"/>
          <w:u w:val="single"/>
        </w:rPr>
        <w:t>.</w:t>
      </w:r>
    </w:p>
    <w:p w14:paraId="6ED23BA4" w14:textId="76CE79F1" w:rsidR="00430BDA" w:rsidRPr="00960DCD" w:rsidRDefault="00430BDA" w:rsidP="00430BDA">
      <w:pPr>
        <w:pStyle w:val="ListParagraph"/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0240DD">
        <w:rPr>
          <w:b/>
          <w:bCs/>
          <w:szCs w:val="28"/>
        </w:rPr>
        <w:t>Dr. Sadaf</w:t>
      </w:r>
      <w:r>
        <w:rPr>
          <w:b/>
          <w:bCs/>
          <w:szCs w:val="28"/>
        </w:rPr>
        <w:t xml:space="preserve"> </w:t>
      </w:r>
      <w:r w:rsidRPr="000240DD">
        <w:rPr>
          <w:b/>
          <w:bCs/>
          <w:szCs w:val="28"/>
        </w:rPr>
        <w:t xml:space="preserve">Alipour, </w:t>
      </w:r>
      <w:r w:rsidRPr="000240DD">
        <w:rPr>
          <w:sz w:val="24"/>
          <w:szCs w:val="24"/>
        </w:rPr>
        <w:t>Professor of surgical oncology, Breast surgeon-Arash Women’s Hospital,</w:t>
      </w:r>
      <w:r w:rsidRPr="00960DCD">
        <w:rPr>
          <w:sz w:val="24"/>
          <w:szCs w:val="24"/>
        </w:rPr>
        <w:t xml:space="preserve"> Deputy of Research Breast Disease Research Centre of TUMS,</w:t>
      </w:r>
      <w:r>
        <w:rPr>
          <w:sz w:val="24"/>
          <w:szCs w:val="24"/>
        </w:rPr>
        <w:t xml:space="preserve"> </w:t>
      </w:r>
      <w:r w:rsidRPr="00960DCD">
        <w:rPr>
          <w:sz w:val="24"/>
          <w:szCs w:val="24"/>
        </w:rPr>
        <w:t>Tehran, Iran</w:t>
      </w:r>
    </w:p>
    <w:p w14:paraId="1246F3CC" w14:textId="77777777" w:rsidR="00430BDA" w:rsidRPr="000240DD" w:rsidRDefault="00430BDA" w:rsidP="00430BDA">
      <w:pPr>
        <w:jc w:val="both"/>
        <w:rPr>
          <w:b/>
          <w:bCs/>
          <w:color w:val="000000" w:themeColor="text1"/>
          <w:szCs w:val="28"/>
          <w:u w:val="single"/>
        </w:rPr>
      </w:pPr>
      <w:r w:rsidRPr="000240DD">
        <w:rPr>
          <w:b/>
          <w:bCs/>
          <w:color w:val="000000" w:themeColor="text1"/>
          <w:sz w:val="24"/>
          <w:szCs w:val="24"/>
        </w:rPr>
        <w:t xml:space="preserve">                </w:t>
      </w:r>
      <w:hyperlink r:id="rId53" w:history="1">
        <w:r w:rsidRPr="000240DD">
          <w:rPr>
            <w:rStyle w:val="Hyperlink"/>
            <w:b/>
            <w:bCs/>
            <w:color w:val="000000" w:themeColor="text1"/>
            <w:sz w:val="24"/>
            <w:szCs w:val="24"/>
            <w:u w:val="none"/>
          </w:rPr>
          <w:t>Tel:00982177880909, Email</w:t>
        </w:r>
      </w:hyperlink>
      <w:r w:rsidRPr="000240DD">
        <w:rPr>
          <w:b/>
          <w:bCs/>
          <w:color w:val="000000" w:themeColor="text1"/>
          <w:sz w:val="24"/>
          <w:szCs w:val="24"/>
          <w:u w:val="single"/>
        </w:rPr>
        <w:t xml:space="preserve"> Address:  </w:t>
      </w:r>
      <w:hyperlink r:id="rId54" w:history="1">
        <w:r w:rsidRPr="000240DD">
          <w:rPr>
            <w:rStyle w:val="Hyperlink"/>
            <w:b/>
            <w:bCs/>
            <w:color w:val="000000" w:themeColor="text1"/>
            <w:szCs w:val="28"/>
          </w:rPr>
          <w:t>sadafalipour@yahoo.com</w:t>
        </w:r>
      </w:hyperlink>
      <w:r w:rsidRPr="000240DD">
        <w:rPr>
          <w:b/>
          <w:bCs/>
          <w:color w:val="000000" w:themeColor="text1"/>
          <w:szCs w:val="28"/>
          <w:u w:val="single"/>
        </w:rPr>
        <w:t>.</w:t>
      </w:r>
    </w:p>
    <w:p w14:paraId="47039E45" w14:textId="36B782C5" w:rsidR="00430BDA" w:rsidRPr="00960DCD" w:rsidRDefault="00430BDA" w:rsidP="00430BDA">
      <w:pPr>
        <w:pStyle w:val="ListParagraph"/>
        <w:numPr>
          <w:ilvl w:val="0"/>
          <w:numId w:val="27"/>
        </w:numPr>
        <w:jc w:val="both"/>
        <w:rPr>
          <w:color w:val="000000" w:themeColor="text1"/>
          <w:szCs w:val="28"/>
        </w:rPr>
      </w:pPr>
      <w:r w:rsidRPr="000240DD">
        <w:rPr>
          <w:b/>
          <w:bCs/>
          <w:color w:val="000000" w:themeColor="text1"/>
          <w:sz w:val="32"/>
          <w:szCs w:val="32"/>
        </w:rPr>
        <w:t>Dr. Zahra.asgari</w:t>
      </w:r>
      <w:r w:rsidRPr="00960DCD">
        <w:rPr>
          <w:color w:val="000000" w:themeColor="text1"/>
          <w:szCs w:val="28"/>
        </w:rPr>
        <w:t>:</w:t>
      </w:r>
      <w:r>
        <w:rPr>
          <w:color w:val="000000" w:themeColor="text1"/>
          <w:szCs w:val="28"/>
        </w:rPr>
        <w:t xml:space="preserve"> </w:t>
      </w:r>
      <w:r w:rsidRPr="00960DCD">
        <w:rPr>
          <w:color w:val="000000" w:themeColor="text1"/>
          <w:szCs w:val="28"/>
        </w:rPr>
        <w:t>Professor &amp;Head of laparoscopic fellow ship department of Tehran University of Medical Science, Arash Hospital, Tehran, Iran.</w:t>
      </w:r>
    </w:p>
    <w:p w14:paraId="70DB89A4" w14:textId="77777777" w:rsidR="00430BDA" w:rsidRPr="00960DCD" w:rsidRDefault="00430BDA" w:rsidP="00430BDA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</w:t>
      </w:r>
      <w:r w:rsidRPr="000240DD">
        <w:rPr>
          <w:color w:val="000000" w:themeColor="text1"/>
          <w:szCs w:val="28"/>
        </w:rPr>
        <w:t xml:space="preserve">    </w:t>
      </w:r>
      <w:hyperlink r:id="rId55" w:history="1">
        <w:r w:rsidRPr="000240DD">
          <w:rPr>
            <w:rStyle w:val="Hyperlink"/>
            <w:color w:val="000000" w:themeColor="text1"/>
            <w:szCs w:val="28"/>
          </w:rPr>
          <w:t>Tel:00982177880909</w:t>
        </w:r>
      </w:hyperlink>
      <w:r w:rsidRPr="000240DD">
        <w:rPr>
          <w:color w:val="000000" w:themeColor="text1"/>
          <w:szCs w:val="28"/>
        </w:rPr>
        <w:t xml:space="preserve">, Email address: </w:t>
      </w:r>
      <w:r w:rsidRPr="000240DD">
        <w:rPr>
          <w:color w:val="000000" w:themeColor="text1"/>
          <w:szCs w:val="28"/>
          <w:u w:val="single"/>
        </w:rPr>
        <w:t>dr.zahra.asgari@gmail.com</w:t>
      </w:r>
    </w:p>
    <w:p w14:paraId="313C4AD8" w14:textId="77777777" w:rsidR="00430BDA" w:rsidRDefault="00430BDA" w:rsidP="00430BDA">
      <w:pPr>
        <w:jc w:val="both"/>
        <w:rPr>
          <w:b/>
          <w:bCs/>
          <w:color w:val="0070C0"/>
          <w:szCs w:val="28"/>
          <w:u w:val="single"/>
        </w:rPr>
      </w:pPr>
    </w:p>
    <w:p w14:paraId="71101A74" w14:textId="77777777" w:rsidR="00430BDA" w:rsidRPr="00FC6462" w:rsidRDefault="00430BDA" w:rsidP="00430BDA">
      <w:pPr>
        <w:jc w:val="both"/>
        <w:rPr>
          <w:rFonts w:ascii="Times New Roman" w:hAnsi="Times New Roman" w:cs="Times New Roman"/>
          <w:b/>
          <w:bCs/>
          <w:szCs w:val="28"/>
          <w:u w:val="single"/>
        </w:rPr>
      </w:pPr>
    </w:p>
    <w:p w14:paraId="11D3DA1E" w14:textId="77777777" w:rsidR="00430BDA" w:rsidRDefault="00430BDA" w:rsidP="00430BDA">
      <w:pPr>
        <w:jc w:val="both"/>
        <w:rPr>
          <w:sz w:val="23"/>
          <w:szCs w:val="23"/>
        </w:rPr>
      </w:pPr>
    </w:p>
    <w:p w14:paraId="07635BB0" w14:textId="77777777" w:rsidR="00430BDA" w:rsidRPr="008E1280" w:rsidRDefault="00430BDA" w:rsidP="00430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1178D" w14:textId="77777777" w:rsidR="00430BDA" w:rsidRPr="008E1280" w:rsidRDefault="00430BDA" w:rsidP="00430BDA">
      <w:pPr>
        <w:rPr>
          <w:rFonts w:ascii="Arial" w:hAnsi="Arial" w:cs="Arial"/>
          <w:color w:val="202124"/>
          <w:szCs w:val="28"/>
          <w:shd w:val="clear" w:color="auto" w:fill="FFFFFF"/>
        </w:rPr>
      </w:pPr>
    </w:p>
    <w:p w14:paraId="6EE1249B" w14:textId="77777777" w:rsidR="00430BDA" w:rsidRPr="00BF5FA7" w:rsidRDefault="00430BDA" w:rsidP="00305FB8">
      <w:pPr>
        <w:pBdr>
          <w:left w:val="none" w:sz="0" w:space="2" w:color="auto"/>
        </w:pBdr>
        <w:spacing w:after="0" w:line="280" w:lineRule="atLeast"/>
        <w:rPr>
          <w:b/>
          <w:bCs/>
          <w:sz w:val="32"/>
          <w:szCs w:val="32"/>
        </w:rPr>
      </w:pPr>
    </w:p>
    <w:p w14:paraId="4933A25B" w14:textId="77777777" w:rsidR="00305FB8" w:rsidRPr="00BF5FA7" w:rsidRDefault="00305FB8" w:rsidP="00305FB8">
      <w:pPr>
        <w:pBdr>
          <w:left w:val="none" w:sz="0" w:space="2" w:color="auto"/>
        </w:pBdr>
        <w:spacing w:after="0" w:line="280" w:lineRule="atLeast"/>
        <w:rPr>
          <w:b/>
          <w:bCs/>
          <w:szCs w:val="28"/>
          <w:u w:val="single"/>
        </w:rPr>
      </w:pPr>
    </w:p>
    <w:sectPr w:rsidR="00305FB8" w:rsidRPr="00BF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EC2B" w14:textId="77777777" w:rsidR="000E1992" w:rsidRDefault="000E1992" w:rsidP="008C5BC8">
      <w:pPr>
        <w:spacing w:after="0" w:line="240" w:lineRule="auto"/>
      </w:pPr>
      <w:r>
        <w:separator/>
      </w:r>
    </w:p>
  </w:endnote>
  <w:endnote w:type="continuationSeparator" w:id="0">
    <w:p w14:paraId="71D12CB3" w14:textId="77777777" w:rsidR="000E1992" w:rsidRDefault="000E1992" w:rsidP="008C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3FE1" w14:textId="77777777" w:rsidR="000E1992" w:rsidRDefault="000E1992" w:rsidP="008C5BC8">
      <w:pPr>
        <w:spacing w:after="0" w:line="240" w:lineRule="auto"/>
      </w:pPr>
      <w:r>
        <w:separator/>
      </w:r>
    </w:p>
  </w:footnote>
  <w:footnote w:type="continuationSeparator" w:id="0">
    <w:p w14:paraId="5F79DBE1" w14:textId="77777777" w:rsidR="000E1992" w:rsidRDefault="000E1992" w:rsidP="008C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00000015"/>
    <w:multiLevelType w:val="multilevel"/>
    <w:tmpl w:val="0000001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F"/>
    <w:multiLevelType w:val="multilevel"/>
    <w:tmpl w:val="0000001F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hybridMultilevel"/>
    <w:tmpl w:val="00000020"/>
    <w:lvl w:ilvl="0" w:tplc="AE5C9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40611F6">
      <w:start w:val="15"/>
      <w:numFmt w:val="lowerLetter"/>
      <w:lvlText w:val="%2"/>
      <w:lvlJc w:val="left"/>
      <w:pPr>
        <w:ind w:left="0" w:firstLine="0"/>
      </w:pPr>
      <w:rPr>
        <w:rFonts w:ascii="Courier New" w:eastAsia="Courier New" w:hAnsi="Courier New" w:cs="Courier New"/>
        <w:sz w:val="24"/>
        <w:szCs w:val="24"/>
      </w:rPr>
    </w:lvl>
    <w:lvl w:ilvl="2" w:tplc="60261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C0A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8AC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1EAD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7CE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304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F0A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1"/>
    <w:multiLevelType w:val="hybridMultilevel"/>
    <w:tmpl w:val="00000021"/>
    <w:lvl w:ilvl="0" w:tplc="ED00D3FC">
      <w:start w:val="15"/>
      <w:numFmt w:val="lowerLetter"/>
      <w:lvlText w:val="%1"/>
      <w:lvlJc w:val="left"/>
      <w:pPr>
        <w:ind w:left="0" w:firstLine="0"/>
      </w:pPr>
      <w:rPr>
        <w:rFonts w:ascii="Courier New" w:eastAsia="Courier New" w:hAnsi="Courier New" w:cs="Courier New"/>
        <w:sz w:val="20"/>
        <w:szCs w:val="20"/>
      </w:rPr>
    </w:lvl>
    <w:lvl w:ilvl="1" w:tplc="04C43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9C8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82DB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746D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5E3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F20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2A1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44CF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25"/>
    <w:multiLevelType w:val="multilevel"/>
    <w:tmpl w:val="00000025"/>
    <w:lvl w:ilvl="0">
      <w:start w:val="9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C93F14"/>
    <w:multiLevelType w:val="hybridMultilevel"/>
    <w:tmpl w:val="4604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46719B"/>
    <w:multiLevelType w:val="hybridMultilevel"/>
    <w:tmpl w:val="2C0A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D7224"/>
    <w:multiLevelType w:val="hybridMultilevel"/>
    <w:tmpl w:val="30266D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0C0308A0"/>
    <w:multiLevelType w:val="hybridMultilevel"/>
    <w:tmpl w:val="2EE21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F123A"/>
    <w:multiLevelType w:val="hybridMultilevel"/>
    <w:tmpl w:val="0344AEE0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18983DC8"/>
    <w:multiLevelType w:val="hybridMultilevel"/>
    <w:tmpl w:val="501805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BFE71FF"/>
    <w:multiLevelType w:val="hybridMultilevel"/>
    <w:tmpl w:val="38AC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1B96"/>
    <w:multiLevelType w:val="hybridMultilevel"/>
    <w:tmpl w:val="F700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10D50"/>
    <w:multiLevelType w:val="hybridMultilevel"/>
    <w:tmpl w:val="F7308A66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9467C89"/>
    <w:multiLevelType w:val="hybridMultilevel"/>
    <w:tmpl w:val="0C94D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1162F66"/>
    <w:multiLevelType w:val="hybridMultilevel"/>
    <w:tmpl w:val="DDB86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53453834"/>
    <w:multiLevelType w:val="hybridMultilevel"/>
    <w:tmpl w:val="DE089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F04D3C"/>
    <w:multiLevelType w:val="hybridMultilevel"/>
    <w:tmpl w:val="9940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217D"/>
    <w:multiLevelType w:val="hybridMultilevel"/>
    <w:tmpl w:val="F420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15282"/>
    <w:multiLevelType w:val="hybridMultilevel"/>
    <w:tmpl w:val="0C78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139"/>
    <w:multiLevelType w:val="hybridMultilevel"/>
    <w:tmpl w:val="F32C670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B126BF6"/>
    <w:multiLevelType w:val="hybridMultilevel"/>
    <w:tmpl w:val="B8E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830E5"/>
    <w:multiLevelType w:val="hybridMultilevel"/>
    <w:tmpl w:val="EC68F5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8940CD6"/>
    <w:multiLevelType w:val="hybridMultilevel"/>
    <w:tmpl w:val="5A0294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F0B149D"/>
    <w:multiLevelType w:val="hybridMultilevel"/>
    <w:tmpl w:val="FDFC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2F04"/>
    <w:multiLevelType w:val="hybridMultilevel"/>
    <w:tmpl w:val="F050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62019">
    <w:abstractNumId w:val="13"/>
  </w:num>
  <w:num w:numId="2" w16cid:durableId="699162660">
    <w:abstractNumId w:val="16"/>
  </w:num>
  <w:num w:numId="3" w16cid:durableId="1759402177">
    <w:abstractNumId w:val="0"/>
  </w:num>
  <w:num w:numId="4" w16cid:durableId="1458645130">
    <w:abstractNumId w:val="1"/>
  </w:num>
  <w:num w:numId="5" w16cid:durableId="271206820">
    <w:abstractNumId w:val="15"/>
  </w:num>
  <w:num w:numId="6" w16cid:durableId="1188912186">
    <w:abstractNumId w:val="11"/>
  </w:num>
  <w:num w:numId="7" w16cid:durableId="358898823">
    <w:abstractNumId w:val="14"/>
  </w:num>
  <w:num w:numId="8" w16cid:durableId="843325763">
    <w:abstractNumId w:val="10"/>
  </w:num>
  <w:num w:numId="9" w16cid:durableId="1614826202">
    <w:abstractNumId w:val="21"/>
  </w:num>
  <w:num w:numId="10" w16cid:durableId="1021466867">
    <w:abstractNumId w:val="19"/>
  </w:num>
  <w:num w:numId="11" w16cid:durableId="1826555635">
    <w:abstractNumId w:val="2"/>
  </w:num>
  <w:num w:numId="12" w16cid:durableId="645860087">
    <w:abstractNumId w:val="3"/>
  </w:num>
  <w:num w:numId="13" w16cid:durableId="539436888">
    <w:abstractNumId w:val="7"/>
  </w:num>
  <w:num w:numId="14" w16cid:durableId="1664429612">
    <w:abstractNumId w:val="6"/>
  </w:num>
  <w:num w:numId="15" w16cid:durableId="1240795843">
    <w:abstractNumId w:val="9"/>
  </w:num>
  <w:num w:numId="16" w16cid:durableId="842740627">
    <w:abstractNumId w:val="20"/>
  </w:num>
  <w:num w:numId="17" w16cid:durableId="2057194515">
    <w:abstractNumId w:val="8"/>
  </w:num>
  <w:num w:numId="18" w16cid:durableId="903224824">
    <w:abstractNumId w:val="24"/>
  </w:num>
  <w:num w:numId="19" w16cid:durableId="1663003128">
    <w:abstractNumId w:val="23"/>
  </w:num>
  <w:num w:numId="20" w16cid:durableId="337540351">
    <w:abstractNumId w:val="18"/>
  </w:num>
  <w:num w:numId="21" w16cid:durableId="1277178941">
    <w:abstractNumId w:val="12"/>
  </w:num>
  <w:num w:numId="22" w16cid:durableId="546526050">
    <w:abstractNumId w:val="17"/>
  </w:num>
  <w:num w:numId="23" w16cid:durableId="1497960880">
    <w:abstractNumId w:val="4"/>
  </w:num>
  <w:num w:numId="24" w16cid:durableId="752820488">
    <w:abstractNumId w:val="25"/>
  </w:num>
  <w:num w:numId="25" w16cid:durableId="270626022">
    <w:abstractNumId w:val="5"/>
  </w:num>
  <w:num w:numId="26" w16cid:durableId="1364399505">
    <w:abstractNumId w:val="22"/>
  </w:num>
  <w:num w:numId="27" w16cid:durableId="7535547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D4"/>
    <w:rsid w:val="00004FC7"/>
    <w:rsid w:val="00022F0B"/>
    <w:rsid w:val="000240DD"/>
    <w:rsid w:val="0005407F"/>
    <w:rsid w:val="00060581"/>
    <w:rsid w:val="00062942"/>
    <w:rsid w:val="000668B5"/>
    <w:rsid w:val="000840B9"/>
    <w:rsid w:val="000875CE"/>
    <w:rsid w:val="000A3A98"/>
    <w:rsid w:val="000A72DE"/>
    <w:rsid w:val="000D178E"/>
    <w:rsid w:val="000D7B1F"/>
    <w:rsid w:val="000E1992"/>
    <w:rsid w:val="000F64A5"/>
    <w:rsid w:val="001415C4"/>
    <w:rsid w:val="00170D58"/>
    <w:rsid w:val="001929B8"/>
    <w:rsid w:val="001A36AC"/>
    <w:rsid w:val="001C2EB1"/>
    <w:rsid w:val="001E2987"/>
    <w:rsid w:val="001F21C3"/>
    <w:rsid w:val="002044F7"/>
    <w:rsid w:val="002124A4"/>
    <w:rsid w:val="002177BF"/>
    <w:rsid w:val="00232BEE"/>
    <w:rsid w:val="00243EBB"/>
    <w:rsid w:val="00250966"/>
    <w:rsid w:val="002C08C7"/>
    <w:rsid w:val="002C5E75"/>
    <w:rsid w:val="002D7697"/>
    <w:rsid w:val="002F6F65"/>
    <w:rsid w:val="00303886"/>
    <w:rsid w:val="00305FB8"/>
    <w:rsid w:val="00321DE4"/>
    <w:rsid w:val="0033057C"/>
    <w:rsid w:val="0037736C"/>
    <w:rsid w:val="003834D8"/>
    <w:rsid w:val="003B63C6"/>
    <w:rsid w:val="003E1DC6"/>
    <w:rsid w:val="003F69C4"/>
    <w:rsid w:val="004119CF"/>
    <w:rsid w:val="00430BDA"/>
    <w:rsid w:val="00430C34"/>
    <w:rsid w:val="00432C0D"/>
    <w:rsid w:val="004811DE"/>
    <w:rsid w:val="004846E8"/>
    <w:rsid w:val="004A1B6E"/>
    <w:rsid w:val="004A5C94"/>
    <w:rsid w:val="004B1F3E"/>
    <w:rsid w:val="004C7EFA"/>
    <w:rsid w:val="004D25CA"/>
    <w:rsid w:val="00551208"/>
    <w:rsid w:val="005827C0"/>
    <w:rsid w:val="005C1ACA"/>
    <w:rsid w:val="005D1DDC"/>
    <w:rsid w:val="0060592E"/>
    <w:rsid w:val="00622A84"/>
    <w:rsid w:val="00623AD1"/>
    <w:rsid w:val="00645E9B"/>
    <w:rsid w:val="00660470"/>
    <w:rsid w:val="0068363E"/>
    <w:rsid w:val="006C13F0"/>
    <w:rsid w:val="006D405D"/>
    <w:rsid w:val="006E5F2D"/>
    <w:rsid w:val="00701F60"/>
    <w:rsid w:val="00716340"/>
    <w:rsid w:val="00767642"/>
    <w:rsid w:val="007C24A2"/>
    <w:rsid w:val="007E4E66"/>
    <w:rsid w:val="007F4D20"/>
    <w:rsid w:val="008305F1"/>
    <w:rsid w:val="00843E73"/>
    <w:rsid w:val="00855B2C"/>
    <w:rsid w:val="00857737"/>
    <w:rsid w:val="0087227B"/>
    <w:rsid w:val="00873738"/>
    <w:rsid w:val="008C213D"/>
    <w:rsid w:val="008C3457"/>
    <w:rsid w:val="008C5BC8"/>
    <w:rsid w:val="008D2C01"/>
    <w:rsid w:val="008E1280"/>
    <w:rsid w:val="008E6DD4"/>
    <w:rsid w:val="00915247"/>
    <w:rsid w:val="00916E19"/>
    <w:rsid w:val="00940332"/>
    <w:rsid w:val="00960DCD"/>
    <w:rsid w:val="0097739E"/>
    <w:rsid w:val="00994D81"/>
    <w:rsid w:val="009B2AC5"/>
    <w:rsid w:val="00A0088C"/>
    <w:rsid w:val="00A94A7E"/>
    <w:rsid w:val="00AA3340"/>
    <w:rsid w:val="00AD47F3"/>
    <w:rsid w:val="00AF1EB9"/>
    <w:rsid w:val="00AF39BA"/>
    <w:rsid w:val="00B303F3"/>
    <w:rsid w:val="00B31EC9"/>
    <w:rsid w:val="00B351B1"/>
    <w:rsid w:val="00B70AD7"/>
    <w:rsid w:val="00B70F90"/>
    <w:rsid w:val="00BB4059"/>
    <w:rsid w:val="00BB69AA"/>
    <w:rsid w:val="00BE711F"/>
    <w:rsid w:val="00BF5FA7"/>
    <w:rsid w:val="00C15B8E"/>
    <w:rsid w:val="00C20E01"/>
    <w:rsid w:val="00C56898"/>
    <w:rsid w:val="00C62282"/>
    <w:rsid w:val="00CA3485"/>
    <w:rsid w:val="00D01664"/>
    <w:rsid w:val="00D02E50"/>
    <w:rsid w:val="00D269DA"/>
    <w:rsid w:val="00D324B4"/>
    <w:rsid w:val="00D4169D"/>
    <w:rsid w:val="00D5372D"/>
    <w:rsid w:val="00D53C94"/>
    <w:rsid w:val="00D67FF9"/>
    <w:rsid w:val="00D753FF"/>
    <w:rsid w:val="00D9171D"/>
    <w:rsid w:val="00DE3950"/>
    <w:rsid w:val="00E620EA"/>
    <w:rsid w:val="00E77970"/>
    <w:rsid w:val="00EC7EDA"/>
    <w:rsid w:val="00F217D5"/>
    <w:rsid w:val="00F320A3"/>
    <w:rsid w:val="00F3504A"/>
    <w:rsid w:val="00F36DDB"/>
    <w:rsid w:val="00F36FD8"/>
    <w:rsid w:val="00F42AD6"/>
    <w:rsid w:val="00F614E6"/>
    <w:rsid w:val="00F93ED5"/>
    <w:rsid w:val="00F95852"/>
    <w:rsid w:val="00FB4CC3"/>
    <w:rsid w:val="00FC1C58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A830"/>
  <w15:chartTrackingRefBased/>
  <w15:docId w15:val="{61C6D834-B157-4CA9-AFE0-72EBC000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98"/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B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1DE"/>
    <w:pPr>
      <w:ind w:left="720"/>
      <w:contextualSpacing/>
    </w:pPr>
  </w:style>
  <w:style w:type="paragraph" w:styleId="NoSpacing">
    <w:name w:val="No Spacing"/>
    <w:uiPriority w:val="1"/>
    <w:qFormat/>
    <w:rsid w:val="00C56898"/>
    <w:pPr>
      <w:spacing w:after="0" w:line="240" w:lineRule="auto"/>
    </w:pPr>
    <w:rPr>
      <w:sz w:val="28"/>
    </w:rPr>
  </w:style>
  <w:style w:type="character" w:styleId="Strong">
    <w:name w:val="Strong"/>
    <w:basedOn w:val="DefaultParagraphFont"/>
    <w:uiPriority w:val="22"/>
    <w:qFormat/>
    <w:rsid w:val="009B2AC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2C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C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C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8C5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C8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B69A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B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mc/articles/PMC4476221/" TargetMode="External" /><Relationship Id="rId18" Type="http://schemas.openxmlformats.org/officeDocument/2006/relationships/hyperlink" Target="https://www.koreascience.or.kr/journal/view.jsp?kj=POCPA9&amp;py=2012&amp;vnc=v13n12&amp;sp=6093" TargetMode="External" /><Relationship Id="rId26" Type="http://schemas.openxmlformats.org/officeDocument/2006/relationships/hyperlink" Target="https://www.tandfonline.com/doi/abs/10.1080/01635581.2018.1446088" TargetMode="External" /><Relationship Id="rId39" Type="http://schemas.openxmlformats.org/officeDocument/2006/relationships/hyperlink" Target="https://scholar.google.com/citations?user=sfx6Eu0AAAAJ&amp;hl=en&amp;oi=sra" TargetMode="External" /><Relationship Id="rId21" Type="http://schemas.openxmlformats.org/officeDocument/2006/relationships/hyperlink" Target="https://scholar.google.com/scholar?cites=18159262891467949230&amp;as_sdt=2005&amp;sciodt=0,5&amp;hl=en" TargetMode="External" /><Relationship Id="rId34" Type="http://schemas.openxmlformats.org/officeDocument/2006/relationships/hyperlink" Target="https://pesquisa.bvsalud.org/portal/resource/pt/emr-191519" TargetMode="External" /><Relationship Id="rId42" Type="http://schemas.openxmlformats.org/officeDocument/2006/relationships/hyperlink" Target="https://scholar.google.com/citations?user=sfx6Eu0AAAAJ&amp;hl=en&amp;oi=sra" TargetMode="External" /><Relationship Id="rId47" Type="http://schemas.openxmlformats.org/officeDocument/2006/relationships/hyperlink" Target="https://scholar.google.com/citations?user=oVlRyroAAAAJ&amp;hl=en&amp;oi=sra" TargetMode="External" /><Relationship Id="rId50" Type="http://schemas.openxmlformats.org/officeDocument/2006/relationships/hyperlink" Target="https://journals.sagepub.com/doi/abs/10.1177/87564793221078214" TargetMode="External" /><Relationship Id="rId55" Type="http://schemas.openxmlformats.org/officeDocument/2006/relationships/hyperlink" Target="Tel:00982177880909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scholar.google.com/citations?view_op=view_citation&amp;hl=en&amp;user=3I3CoqoAAAAJ&amp;citation_for_view=3I3CoqoAAAAJ:eQOLeE2rZwMC" TargetMode="External" /><Relationship Id="rId17" Type="http://schemas.openxmlformats.org/officeDocument/2006/relationships/hyperlink" Target="https://scholar.google.com/citations?user=gnijak0AAAAJ&amp;hl=en&amp;oi=sra" TargetMode="External" /><Relationship Id="rId25" Type="http://schemas.openxmlformats.org/officeDocument/2006/relationships/hyperlink" Target="https://www.ncbi.nlm.nih.gov/pmc/articles/PMC8025719/" TargetMode="External" /><Relationship Id="rId33" Type="http://schemas.openxmlformats.org/officeDocument/2006/relationships/hyperlink" Target="https://scholar.google.com/citations?user=mEuNFKAAAAAJ&amp;hl=en&amp;oi=sra" TargetMode="External" /><Relationship Id="rId38" Type="http://schemas.openxmlformats.org/officeDocument/2006/relationships/hyperlink" Target="https://www.archivesbreastcancer.com/index.php/abc/article/view/276" TargetMode="External" /><Relationship Id="rId46" Type="http://schemas.openxmlformats.org/officeDocument/2006/relationships/hyperlink" Target="https://www.researchsquare.com/article/rs-988346/latest.pdf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scholar.google.com/citations?user=sfx6Eu0AAAAJ&amp;hl=en&amp;oi=sra" TargetMode="External" /><Relationship Id="rId20" Type="http://schemas.openxmlformats.org/officeDocument/2006/relationships/hyperlink" Target="https://scholar.google.com/citations?user=gnijak0AAAAJ&amp;hl=en&amp;oi=sra" TargetMode="External" /><Relationship Id="rId29" Type="http://schemas.openxmlformats.org/officeDocument/2006/relationships/hyperlink" Target="https://archbreastcancer.com/index.php/abc/article/view/293" TargetMode="External" /><Relationship Id="rId41" Type="http://schemas.openxmlformats.org/officeDocument/2006/relationships/hyperlink" Target="http://www.archivesbreastcancer.com/index.php/abc/article/view/243" TargetMode="External" /><Relationship Id="rId54" Type="http://schemas.openxmlformats.org/officeDocument/2006/relationships/hyperlink" Target="mailto:sadafalipour@yahoo.com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scholar.google.com/scholar?cites=4537282217267187127&amp;as_sdt=2005&amp;sciodt=0,5&amp;hl=en" TargetMode="External" /><Relationship Id="rId24" Type="http://schemas.openxmlformats.org/officeDocument/2006/relationships/hyperlink" Target="https://scholar.google.com/scholar?cites=3409340134432294578&amp;as_sdt=2005&amp;sciodt=0,5&amp;hl=en" TargetMode="External" /><Relationship Id="rId32" Type="http://schemas.openxmlformats.org/officeDocument/2006/relationships/hyperlink" Target="https://scholar.google.com/citations?user=sfx6Eu0AAAAJ&amp;hl=en&amp;oi=sra" TargetMode="External" /><Relationship Id="rId37" Type="http://schemas.openxmlformats.org/officeDocument/2006/relationships/hyperlink" Target="https://scholar.google.com/citations?user=sfx6Eu0AAAAJ&amp;hl=en&amp;oi=sra" TargetMode="External" /><Relationship Id="rId40" Type="http://schemas.openxmlformats.org/officeDocument/2006/relationships/hyperlink" Target="http://www.archivesbreastcancer.com/index.php/abc/article/view/243" TargetMode="External" /><Relationship Id="rId45" Type="http://schemas.openxmlformats.org/officeDocument/2006/relationships/hyperlink" Target="https://scholar.google.com/citations?view_op=view_citation&amp;hl=en&amp;user=3I3CoqoAAAAJ&amp;citation_for_view=3I3CoqoAAAAJ:d1gkVwhDpl0C" TargetMode="External" /><Relationship Id="rId53" Type="http://schemas.openxmlformats.org/officeDocument/2006/relationships/hyperlink" Target="Tel:00982177880909,%20Email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koreascience.or.kr/article/JAKO201332479511421.page" TargetMode="External" /><Relationship Id="rId23" Type="http://schemas.openxmlformats.org/officeDocument/2006/relationships/hyperlink" Target="https://scholar.google.com/citations?user=KPp-jYgAAAAJ&amp;hl=en&amp;oi=sra" TargetMode="External" /><Relationship Id="rId28" Type="http://schemas.openxmlformats.org/officeDocument/2006/relationships/hyperlink" Target="https://scholar.google.com/scholar?cites=2313242732678754144&amp;as_sdt=2005&amp;sciodt=0,5&amp;hl=en" TargetMode="External" /><Relationship Id="rId36" Type="http://schemas.openxmlformats.org/officeDocument/2006/relationships/hyperlink" Target="https://scholar.google.com/citations?user=PyJ-sjQAAAAJ&amp;hl=en&amp;oi=sra" TargetMode="External" /><Relationship Id="rId49" Type="http://schemas.openxmlformats.org/officeDocument/2006/relationships/hyperlink" Target="https://scholar.google.com/citations?user=3lPX7xUAAAAJ&amp;hl=en&amp;oi=sra" TargetMode="External" /><Relationship Id="rId57" Type="http://schemas.openxmlformats.org/officeDocument/2006/relationships/theme" Target="theme/theme1.xml" /><Relationship Id="rId10" Type="http://schemas.openxmlformats.org/officeDocument/2006/relationships/hyperlink" Target="https://www.koreascience.or.kr/article/JAKO201417638007839.page" TargetMode="External" /><Relationship Id="rId19" Type="http://schemas.openxmlformats.org/officeDocument/2006/relationships/hyperlink" Target="https://downloads.hindawi.com/archive/2014/159049.pdf" TargetMode="External" /><Relationship Id="rId31" Type="http://schemas.openxmlformats.org/officeDocument/2006/relationships/hyperlink" Target="https://archbreastcancer.com/index.php/abc/article/view/12" TargetMode="External" /><Relationship Id="rId44" Type="http://schemas.openxmlformats.org/officeDocument/2006/relationships/hyperlink" Target="https://scholar.google.com/scholar?q=related:RinITDhNrVEJ:scholar.google.com/&amp;scioq=leila+bayani&amp;hl=en&amp;as_sdt=0,5" TargetMode="External" /><Relationship Id="rId52" Type="http://schemas.openxmlformats.org/officeDocument/2006/relationships/hyperlink" Target="mailto:Hasemi_mic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scholar.google.com/citations?user=-IpMEz0AAAAJ&amp;hl=en&amp;oi=sra" TargetMode="External" /><Relationship Id="rId14" Type="http://schemas.openxmlformats.org/officeDocument/2006/relationships/hyperlink" Target="https://scholar.google.com/citations?user=0WYCfuQAAAAJ&amp;hl=en&amp;oi=sra" TargetMode="External" /><Relationship Id="rId22" Type="http://schemas.openxmlformats.org/officeDocument/2006/relationships/hyperlink" Target="https://www.sid.ir/en/journal/ViewPaper.aspx?ID=46165" TargetMode="External" /><Relationship Id="rId27" Type="http://schemas.openxmlformats.org/officeDocument/2006/relationships/hyperlink" Target="https://scholar.google.com/citations?user=QnsCZjkAAAAJ&amp;hl=en&amp;oi=sra" TargetMode="External" /><Relationship Id="rId30" Type="http://schemas.openxmlformats.org/officeDocument/2006/relationships/hyperlink" Target="https://scholar.google.com/citations?user=sfx6Eu0AAAAJ&amp;hl=en&amp;oi=sra" TargetMode="External" /><Relationship Id="rId35" Type="http://schemas.openxmlformats.org/officeDocument/2006/relationships/hyperlink" Target="http://archivesbreastcancer.com/index.php/abc/article/view/174" TargetMode="External" /><Relationship Id="rId43" Type="http://schemas.openxmlformats.org/officeDocument/2006/relationships/hyperlink" Target="https://scholar.google.com/scholar?cites=5885445192244799814&amp;as_sdt=2005&amp;sciodt=0,5&amp;hl=en" TargetMode="External" /><Relationship Id="rId48" Type="http://schemas.openxmlformats.org/officeDocument/2006/relationships/hyperlink" Target="https://scholar.google.com/citations?user=MRZNamQAAAAJ&amp;hl=en&amp;oi=sra" TargetMode="External" /><Relationship Id="rId56" Type="http://schemas.openxmlformats.org/officeDocument/2006/relationships/fontTable" Target="fontTable.xml" /><Relationship Id="rId8" Type="http://schemas.openxmlformats.org/officeDocument/2006/relationships/hyperlink" Target="https://www.ncbi.nlm.nih.gov/pmc/articles/PMC3685778/" TargetMode="External" /><Relationship Id="rId51" Type="http://schemas.openxmlformats.org/officeDocument/2006/relationships/hyperlink" Target="tel:00982161190000" TargetMode="External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E1E6-032F-4F19-BB49-7E6883A309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Sev M</cp:lastModifiedBy>
  <cp:revision>2</cp:revision>
  <dcterms:created xsi:type="dcterms:W3CDTF">2025-11-12T03:43:00Z</dcterms:created>
  <dcterms:modified xsi:type="dcterms:W3CDTF">2025-11-12T03:43:00Z</dcterms:modified>
</cp:coreProperties>
</file>