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DB879" w14:textId="77777777" w:rsidR="002B4872" w:rsidRPr="00B769CF" w:rsidRDefault="002B4872" w:rsidP="005C2C47">
      <w:pPr>
        <w:rPr>
          <w:b/>
          <w:bCs/>
          <w:i/>
          <w:iCs/>
          <w:sz w:val="24"/>
          <w:szCs w:val="24"/>
        </w:rPr>
      </w:pPr>
      <w:r w:rsidRPr="00B769CF">
        <w:rPr>
          <w:b/>
          <w:bCs/>
          <w:i/>
          <w:iCs/>
          <w:sz w:val="24"/>
          <w:szCs w:val="24"/>
        </w:rPr>
        <w:t>Personal Data:</w:t>
      </w:r>
    </w:p>
    <w:p w14:paraId="31DADEA9" w14:textId="77777777" w:rsidR="005C2C47" w:rsidRDefault="00131884" w:rsidP="005C2C47">
      <w:r>
        <w:t>Mohamad Ali K azemi</w:t>
      </w:r>
      <w:r w:rsidR="005C2C47" w:rsidRPr="005C2C47">
        <w:t>, M.D.</w:t>
      </w:r>
    </w:p>
    <w:p w14:paraId="349CD808" w14:textId="20589A59" w:rsidR="00081C24" w:rsidRDefault="00081C24" w:rsidP="005C2C47">
      <w:r w:rsidRPr="00081C24">
        <w:t>Academic:  Ass</w:t>
      </w:r>
      <w:r w:rsidR="00021D21">
        <w:t>ociate</w:t>
      </w:r>
      <w:bookmarkStart w:id="0" w:name="_GoBack"/>
      <w:bookmarkEnd w:id="0"/>
      <w:r w:rsidRPr="00081C24">
        <w:t xml:space="preserve"> Professor</w:t>
      </w:r>
    </w:p>
    <w:p w14:paraId="00186E32" w14:textId="77777777" w:rsidR="005C2C47" w:rsidRDefault="005C2C47" w:rsidP="00131884">
      <w:r w:rsidRPr="005C2C47">
        <w:t xml:space="preserve"> Department of Radiology</w:t>
      </w:r>
      <w:r w:rsidR="00081C24">
        <w:t xml:space="preserve">, </w:t>
      </w:r>
      <w:r w:rsidR="00131884" w:rsidRPr="00131884">
        <w:t>Amiralam</w:t>
      </w:r>
      <w:r w:rsidR="00081C24">
        <w:t xml:space="preserve"> hospital, </w:t>
      </w:r>
      <w:r>
        <w:t>Tehran</w:t>
      </w:r>
      <w:r w:rsidR="00131884">
        <w:t xml:space="preserve"> University of Medical Sciences</w:t>
      </w:r>
      <w:r w:rsidR="00081C24">
        <w:t>,</w:t>
      </w:r>
      <w:r w:rsidR="00131884">
        <w:t xml:space="preserve"> </w:t>
      </w:r>
      <w:r>
        <w:t>Tehran</w:t>
      </w:r>
      <w:r w:rsidRPr="005C2C47">
        <w:t xml:space="preserve"> /Iran </w:t>
      </w:r>
    </w:p>
    <w:p w14:paraId="44482BFC" w14:textId="77777777" w:rsidR="005C2C47" w:rsidRDefault="002B4872" w:rsidP="005C2C47">
      <w:r>
        <w:t xml:space="preserve">Mobile: </w:t>
      </w:r>
      <w:r w:rsidR="00131884">
        <w:t xml:space="preserve"> (+98)-9131044663</w:t>
      </w:r>
    </w:p>
    <w:p w14:paraId="1FCC48C1" w14:textId="77777777" w:rsidR="002B4872" w:rsidRDefault="002B4872" w:rsidP="00AC21AC">
      <w:r>
        <w:t>Tel of hospital: +9821-</w:t>
      </w:r>
      <w:r w:rsidR="00AC21AC" w:rsidRPr="00AC21AC">
        <w:rPr>
          <w:color w:val="000000" w:themeColor="text1"/>
        </w:rPr>
        <w:t>66704998</w:t>
      </w:r>
    </w:p>
    <w:p w14:paraId="7B0FCBEE" w14:textId="77777777" w:rsidR="005C2C47" w:rsidRDefault="005C2C47" w:rsidP="00131884">
      <w:r w:rsidRPr="005C2C47">
        <w:t xml:space="preserve"> E</w:t>
      </w:r>
      <w:r w:rsidR="002B4872">
        <w:t>mail</w:t>
      </w:r>
      <w:r w:rsidRPr="005C2C47">
        <w:t>:</w:t>
      </w:r>
      <w:r w:rsidR="002B4872">
        <w:t xml:space="preserve"> </w:t>
      </w:r>
      <w:r w:rsidR="00131884">
        <w:t>ma-kazemi@sina.tums.ac.ir</w:t>
      </w:r>
    </w:p>
    <w:p w14:paraId="280F7607" w14:textId="77777777" w:rsidR="005C2C47" w:rsidRPr="005C2C47" w:rsidRDefault="005C2C47" w:rsidP="005C2C47">
      <w:r w:rsidRPr="005C2C47">
        <w:t xml:space="preserve">  </w:t>
      </w:r>
      <w:r>
        <w:t>Date of</w:t>
      </w:r>
      <w:r w:rsidR="00131884">
        <w:t xml:space="preserve"> Birth: 1979</w:t>
      </w:r>
    </w:p>
    <w:p w14:paraId="742FBB17" w14:textId="77777777" w:rsidR="00B769CF" w:rsidRDefault="00B769CF" w:rsidP="005C2C47"/>
    <w:p w14:paraId="6629454F" w14:textId="77777777" w:rsidR="005C2C47" w:rsidRPr="00B769CF" w:rsidRDefault="008157FE" w:rsidP="005C2C47">
      <w:pPr>
        <w:rPr>
          <w:b/>
          <w:bCs/>
          <w:i/>
          <w:iCs/>
          <w:sz w:val="24"/>
          <w:szCs w:val="24"/>
        </w:rPr>
      </w:pPr>
      <w:r w:rsidRPr="00B769CF">
        <w:rPr>
          <w:b/>
          <w:bCs/>
          <w:i/>
          <w:iCs/>
          <w:sz w:val="24"/>
          <w:szCs w:val="24"/>
        </w:rPr>
        <w:t>Education and Awards</w:t>
      </w:r>
      <w:r w:rsidR="005C2C47" w:rsidRPr="00B769CF">
        <w:rPr>
          <w:b/>
          <w:bCs/>
          <w:i/>
          <w:iCs/>
          <w:sz w:val="24"/>
          <w:szCs w:val="24"/>
        </w:rPr>
        <w:t xml:space="preserve">: </w:t>
      </w:r>
    </w:p>
    <w:p w14:paraId="5854CD87" w14:textId="77777777" w:rsidR="005C2C47" w:rsidRDefault="005C2C47" w:rsidP="005C2C47">
      <w:r>
        <w:t xml:space="preserve"> </w:t>
      </w:r>
    </w:p>
    <w:p w14:paraId="485D881D" w14:textId="77777777" w:rsidR="0067663B" w:rsidRDefault="005C2C47" w:rsidP="00AC21AC">
      <w:r>
        <w:t>Tehran Univer</w:t>
      </w:r>
      <w:r w:rsidR="0067663B">
        <w:t>sity of Medical Sciences, Tehran</w:t>
      </w:r>
      <w:r>
        <w:t xml:space="preserve">/Iran:        </w:t>
      </w:r>
      <w:r w:rsidR="00AC21AC" w:rsidRPr="00AC21AC">
        <w:rPr>
          <w:color w:val="000000" w:themeColor="text1"/>
        </w:rPr>
        <w:t>1997-2005</w:t>
      </w:r>
    </w:p>
    <w:p w14:paraId="473B92BB" w14:textId="77777777" w:rsidR="0067663B" w:rsidRDefault="005C2C47" w:rsidP="0067663B">
      <w:pPr>
        <w:pStyle w:val="ListParagraph"/>
        <w:numPr>
          <w:ilvl w:val="0"/>
          <w:numId w:val="2"/>
        </w:numPr>
      </w:pPr>
      <w:r>
        <w:t xml:space="preserve">M.D. Degree       </w:t>
      </w:r>
    </w:p>
    <w:p w14:paraId="5378F3BD" w14:textId="77777777" w:rsidR="0067663B" w:rsidRDefault="005C2C47" w:rsidP="00131884">
      <w:pPr>
        <w:pStyle w:val="ListParagraph"/>
        <w:numPr>
          <w:ilvl w:val="0"/>
          <w:numId w:val="2"/>
        </w:numPr>
      </w:pPr>
      <w:r>
        <w:t xml:space="preserve">Thesis: </w:t>
      </w:r>
      <w:r w:rsidR="00131884" w:rsidRPr="00131884">
        <w:t>QUALITY OF LIFE IN PATIENTS HOSPITALIZED WITH HEART FAILURE: A NOVEL TWO QUESTIONNAIRE STUDY</w:t>
      </w:r>
      <w:r>
        <w:t xml:space="preserve"> </w:t>
      </w:r>
    </w:p>
    <w:p w14:paraId="622B7166" w14:textId="77777777" w:rsidR="001C780A" w:rsidRDefault="001C780A" w:rsidP="001C780A">
      <w:pPr>
        <w:pStyle w:val="ListParagraph"/>
        <w:numPr>
          <w:ilvl w:val="0"/>
          <w:numId w:val="2"/>
        </w:numPr>
      </w:pPr>
      <w:r>
        <w:t>8th</w:t>
      </w:r>
      <w:r w:rsidRPr="001C780A">
        <w:t xml:space="preserve"> Rank in Radiology Residency accepting examination (among SUMS examinees in a nationally competitive ex</w:t>
      </w:r>
      <w:r>
        <w:t>amination)         March 2008</w:t>
      </w:r>
    </w:p>
    <w:p w14:paraId="37AA4ACB" w14:textId="77777777" w:rsidR="0067663B" w:rsidRDefault="0067663B" w:rsidP="0067663B">
      <w:r>
        <w:t xml:space="preserve">Tehran University of Medical Sciences, Tehran/Iran:        </w:t>
      </w:r>
      <w:r w:rsidR="004405F5">
        <w:t>2009-2013</w:t>
      </w:r>
    </w:p>
    <w:p w14:paraId="1B042770" w14:textId="77777777" w:rsidR="004405F5" w:rsidRDefault="005C2C47" w:rsidP="00131884">
      <w:pPr>
        <w:pStyle w:val="ListParagraph"/>
        <w:numPr>
          <w:ilvl w:val="0"/>
          <w:numId w:val="2"/>
        </w:numPr>
      </w:pPr>
      <w:r>
        <w:t>Radiology Residency</w:t>
      </w:r>
    </w:p>
    <w:p w14:paraId="0969B76D" w14:textId="77777777" w:rsidR="004677B5" w:rsidRDefault="005C2C47" w:rsidP="00131884">
      <w:pPr>
        <w:pStyle w:val="ListParagraph"/>
        <w:numPr>
          <w:ilvl w:val="0"/>
          <w:numId w:val="2"/>
        </w:numPr>
      </w:pPr>
      <w:r w:rsidRPr="004405F5">
        <w:t>Thesis</w:t>
      </w:r>
      <w:r w:rsidR="00131884">
        <w:t>:</w:t>
      </w:r>
      <w:r w:rsidR="00131884" w:rsidRPr="00131884">
        <w:t xml:space="preserve"> The role of diffusion-weighted imaging and proton MR spectroscopy in the evaluation of osteosarcoma</w:t>
      </w:r>
    </w:p>
    <w:p w14:paraId="37AE8BDE" w14:textId="77777777" w:rsidR="004677B5" w:rsidRDefault="004677B5" w:rsidP="00131884">
      <w:r w:rsidRPr="004677B5">
        <w:t>Tehran University of Medical Sci</w:t>
      </w:r>
      <w:r>
        <w:t xml:space="preserve">ences, Tehran/Iran:        </w:t>
      </w:r>
      <w:r w:rsidR="00131884">
        <w:t>January</w:t>
      </w:r>
      <w:r w:rsidR="00112C72">
        <w:t xml:space="preserve"> 2015 till now</w:t>
      </w:r>
    </w:p>
    <w:p w14:paraId="3E389120" w14:textId="0D80E4E6" w:rsidR="00112C72" w:rsidRDefault="00112C72" w:rsidP="00131884">
      <w:pPr>
        <w:pStyle w:val="ListParagraph"/>
        <w:numPr>
          <w:ilvl w:val="0"/>
          <w:numId w:val="6"/>
        </w:numPr>
      </w:pPr>
      <w:r>
        <w:t xml:space="preserve">Assistant Professor of radiology, </w:t>
      </w:r>
      <w:r w:rsidR="00131884" w:rsidRPr="00131884">
        <w:t>Amiralam</w:t>
      </w:r>
      <w:r>
        <w:t xml:space="preserve"> hospital</w:t>
      </w:r>
    </w:p>
    <w:p w14:paraId="24DA0DF1" w14:textId="1253D27A" w:rsidR="00C5465C" w:rsidRDefault="00C5465C" w:rsidP="00C5465C">
      <w:r>
        <w:t>European Board in Head and Neck Radiology (EBiHNR</w:t>
      </w:r>
      <w:bookmarkStart w:id="1" w:name="_Hlk106570434"/>
      <w:r>
        <w:t>)</w:t>
      </w:r>
      <w:r w:rsidR="00460715">
        <w:t>:     Sep 01, 2021</w:t>
      </w:r>
      <w:bookmarkEnd w:id="1"/>
    </w:p>
    <w:p w14:paraId="34BE5E00" w14:textId="027E6D8D" w:rsidR="00460715" w:rsidRDefault="00460715" w:rsidP="00C5465C">
      <w:r>
        <w:t>Fellowship Of The European Society Of Head And Neck Radiology:      Sep 01, 2021</w:t>
      </w:r>
    </w:p>
    <w:p w14:paraId="0ACC6FEE" w14:textId="77777777" w:rsidR="00A2051D" w:rsidRDefault="00A2051D" w:rsidP="00A2051D">
      <w:r>
        <w:t>European Board in Neuroradiology (EBNR): Sep 2022</w:t>
      </w:r>
    </w:p>
    <w:p w14:paraId="1B244B6C" w14:textId="77777777" w:rsidR="00B769CF" w:rsidRDefault="00B769CF" w:rsidP="00B769CF"/>
    <w:p w14:paraId="5A6E3D0F" w14:textId="77777777" w:rsidR="0060428C" w:rsidRPr="0060428C" w:rsidRDefault="0060428C" w:rsidP="0060428C">
      <w:pPr>
        <w:spacing w:line="256" w:lineRule="auto"/>
        <w:ind w:left="45"/>
        <w:rPr>
          <w:rFonts w:ascii="Calibri" w:eastAsia="Calibri" w:hAnsi="Calibri" w:cs="Arial"/>
          <w:b/>
          <w:bCs/>
          <w:i/>
          <w:iCs/>
          <w:sz w:val="24"/>
          <w:szCs w:val="24"/>
        </w:rPr>
      </w:pPr>
      <w:r w:rsidRPr="0060428C">
        <w:rPr>
          <w:rFonts w:ascii="Calibri" w:eastAsia="Calibri" w:hAnsi="Calibri" w:cs="Arial"/>
          <w:b/>
          <w:bCs/>
          <w:i/>
          <w:iCs/>
          <w:sz w:val="24"/>
          <w:szCs w:val="24"/>
        </w:rPr>
        <w:t>Post-Doctoral Training:</w:t>
      </w:r>
    </w:p>
    <w:p w14:paraId="52294596" w14:textId="77777777" w:rsidR="0060428C" w:rsidRPr="0060428C" w:rsidRDefault="0060428C" w:rsidP="0060428C">
      <w:pPr>
        <w:spacing w:line="256" w:lineRule="auto"/>
        <w:ind w:left="45"/>
        <w:rPr>
          <w:rFonts w:ascii="Calibri" w:eastAsia="Calibri" w:hAnsi="Calibri" w:cs="Arial"/>
        </w:rPr>
      </w:pPr>
      <w:r w:rsidRPr="0060428C">
        <w:rPr>
          <w:rFonts w:ascii="Calibri" w:eastAsia="Calibri" w:hAnsi="Calibri" w:cs="Arial"/>
        </w:rPr>
        <w:t>FMF World Congress, 16th World Congress in Fetal Medicine, Slovenia  June 2017</w:t>
      </w:r>
    </w:p>
    <w:p w14:paraId="145F5CDE" w14:textId="77777777" w:rsidR="0060428C" w:rsidRPr="0060428C" w:rsidRDefault="0060428C" w:rsidP="0060428C">
      <w:pPr>
        <w:numPr>
          <w:ilvl w:val="0"/>
          <w:numId w:val="7"/>
        </w:numPr>
        <w:spacing w:line="256" w:lineRule="auto"/>
        <w:contextualSpacing/>
        <w:rPr>
          <w:rFonts w:ascii="Calibri" w:eastAsia="Calibri" w:hAnsi="Calibri" w:cs="Arial"/>
        </w:rPr>
      </w:pPr>
      <w:r w:rsidRPr="0060428C">
        <w:rPr>
          <w:rFonts w:ascii="Calibri" w:eastAsia="Calibri" w:hAnsi="Calibri" w:cs="Arial"/>
        </w:rPr>
        <w:t>Certificate of Attendance</w:t>
      </w:r>
    </w:p>
    <w:p w14:paraId="297A6E2B" w14:textId="77777777" w:rsidR="0060428C" w:rsidRPr="0060428C" w:rsidRDefault="0060428C" w:rsidP="0060428C">
      <w:pPr>
        <w:spacing w:line="256" w:lineRule="auto"/>
        <w:ind w:left="45"/>
        <w:rPr>
          <w:rFonts w:ascii="Calibri" w:eastAsia="Calibri" w:hAnsi="Calibri" w:cs="Arial"/>
        </w:rPr>
      </w:pPr>
      <w:r w:rsidRPr="0060428C">
        <w:rPr>
          <w:rFonts w:ascii="Calibri" w:eastAsia="Calibri" w:hAnsi="Calibri" w:cs="Arial"/>
        </w:rPr>
        <w:t>27th World congress on ultrasound in obstetric and gynecology, Vienna, Austria        September 2017</w:t>
      </w:r>
    </w:p>
    <w:p w14:paraId="58E11FF7" w14:textId="77777777" w:rsidR="0060428C" w:rsidRPr="0060428C" w:rsidRDefault="0060428C" w:rsidP="0060428C">
      <w:pPr>
        <w:numPr>
          <w:ilvl w:val="0"/>
          <w:numId w:val="7"/>
        </w:numPr>
        <w:spacing w:line="256" w:lineRule="auto"/>
        <w:contextualSpacing/>
        <w:rPr>
          <w:rFonts w:ascii="Calibri" w:eastAsia="Calibri" w:hAnsi="Calibri" w:cs="Arial"/>
        </w:rPr>
      </w:pPr>
      <w:r w:rsidRPr="0060428C">
        <w:rPr>
          <w:rFonts w:ascii="Calibri" w:eastAsia="Calibri" w:hAnsi="Calibri" w:cs="Arial"/>
        </w:rPr>
        <w:lastRenderedPageBreak/>
        <w:t>Certificate of Attendance</w:t>
      </w:r>
    </w:p>
    <w:p w14:paraId="4F943759" w14:textId="77777777" w:rsidR="0060428C" w:rsidRPr="0060428C" w:rsidRDefault="0060428C" w:rsidP="0060428C">
      <w:pPr>
        <w:numPr>
          <w:ilvl w:val="0"/>
          <w:numId w:val="7"/>
        </w:numPr>
        <w:spacing w:line="256" w:lineRule="auto"/>
        <w:contextualSpacing/>
        <w:rPr>
          <w:rFonts w:ascii="Calibri" w:eastAsia="Calibri" w:hAnsi="Calibri" w:cs="Arial"/>
        </w:rPr>
      </w:pPr>
      <w:r w:rsidRPr="0060428C">
        <w:rPr>
          <w:rFonts w:ascii="Calibri" w:eastAsia="Calibri" w:hAnsi="Calibri" w:cs="Arial"/>
        </w:rPr>
        <w:t>Certificate of Attendance in pre-congress course: Essential in fetal MRI</w:t>
      </w:r>
    </w:p>
    <w:p w14:paraId="041C2B66" w14:textId="77777777" w:rsidR="0060428C" w:rsidRPr="0060428C" w:rsidRDefault="0060428C" w:rsidP="0060428C">
      <w:pPr>
        <w:spacing w:line="256" w:lineRule="auto"/>
        <w:rPr>
          <w:rFonts w:ascii="Calibri" w:eastAsia="Calibri" w:hAnsi="Calibri" w:cs="Arial"/>
        </w:rPr>
      </w:pPr>
      <w:r w:rsidRPr="0060428C">
        <w:rPr>
          <w:rFonts w:ascii="Calibri" w:eastAsia="Calibri" w:hAnsi="Calibri" w:cs="Arial"/>
        </w:rPr>
        <w:t>European Society of Head and Neck Radiology, 30th Annual Meeting and Refresher Course, Lisbon, September , 2017</w:t>
      </w:r>
    </w:p>
    <w:p w14:paraId="47B9A845" w14:textId="77777777" w:rsidR="0060428C" w:rsidRPr="0060428C" w:rsidRDefault="0060428C" w:rsidP="0060428C">
      <w:pPr>
        <w:numPr>
          <w:ilvl w:val="0"/>
          <w:numId w:val="8"/>
        </w:numPr>
        <w:spacing w:line="256" w:lineRule="auto"/>
        <w:contextualSpacing/>
        <w:rPr>
          <w:rFonts w:ascii="Calibri" w:eastAsia="Calibri" w:hAnsi="Calibri" w:cs="Arial"/>
        </w:rPr>
      </w:pPr>
      <w:r w:rsidRPr="0060428C">
        <w:rPr>
          <w:rFonts w:ascii="Calibri" w:eastAsia="Calibri" w:hAnsi="Calibri" w:cs="Arial"/>
        </w:rPr>
        <w:t>Certificate of Attendance</w:t>
      </w:r>
    </w:p>
    <w:p w14:paraId="38792C18" w14:textId="77777777" w:rsidR="0060428C" w:rsidRPr="0060428C" w:rsidRDefault="0060428C" w:rsidP="0060428C">
      <w:pPr>
        <w:spacing w:line="256" w:lineRule="auto"/>
        <w:rPr>
          <w:rFonts w:ascii="Calibri" w:eastAsia="Calibri" w:hAnsi="Calibri" w:cs="Arial"/>
        </w:rPr>
      </w:pPr>
      <w:r w:rsidRPr="0060428C">
        <w:rPr>
          <w:rFonts w:ascii="Calibri" w:eastAsia="Calibri" w:hAnsi="Calibri" w:cs="Arial"/>
        </w:rPr>
        <w:t>Erasmus Course on Magnetic Resonance Imaging, MRI of the Central Nervous System I, Dubrovnik (HR), 2-6 June 2017</w:t>
      </w:r>
    </w:p>
    <w:p w14:paraId="1B9D6412" w14:textId="77777777" w:rsidR="0060428C" w:rsidRPr="0060428C" w:rsidRDefault="0060428C" w:rsidP="0060428C">
      <w:pPr>
        <w:numPr>
          <w:ilvl w:val="0"/>
          <w:numId w:val="9"/>
        </w:numPr>
        <w:spacing w:line="256" w:lineRule="auto"/>
        <w:contextualSpacing/>
        <w:rPr>
          <w:rFonts w:ascii="Calibri" w:eastAsia="Calibri" w:hAnsi="Calibri" w:cs="Arial"/>
        </w:rPr>
      </w:pPr>
      <w:r w:rsidRPr="0060428C">
        <w:rPr>
          <w:rFonts w:ascii="Calibri" w:eastAsia="Calibri" w:hAnsi="Calibri" w:cs="Arial"/>
        </w:rPr>
        <w:t>Certificate of Attendance</w:t>
      </w:r>
    </w:p>
    <w:p w14:paraId="0014C7BB" w14:textId="77777777" w:rsidR="0060428C" w:rsidRPr="0060428C" w:rsidRDefault="0060428C" w:rsidP="0060428C">
      <w:pPr>
        <w:spacing w:line="256" w:lineRule="auto"/>
        <w:rPr>
          <w:rFonts w:ascii="Calibri" w:eastAsia="Calibri" w:hAnsi="Calibri" w:cs="Arial"/>
        </w:rPr>
      </w:pPr>
      <w:r w:rsidRPr="0060428C">
        <w:rPr>
          <w:rFonts w:ascii="Calibri" w:eastAsia="Calibri" w:hAnsi="Calibri" w:cs="Arial"/>
        </w:rPr>
        <w:t>Erasmus Course on Magnetic Resonance Imaging, Abdominal and Urogenital MRI, Trieste, Italy ,</w:t>
      </w:r>
      <w:r w:rsidR="002C6A1B">
        <w:rPr>
          <w:rFonts w:ascii="Calibri" w:eastAsia="Calibri" w:hAnsi="Calibri" w:cs="Arial"/>
        </w:rPr>
        <w:t xml:space="preserve"> </w:t>
      </w:r>
      <w:r w:rsidRPr="0060428C">
        <w:rPr>
          <w:rFonts w:ascii="Calibri" w:eastAsia="Calibri" w:hAnsi="Calibri" w:cs="Arial"/>
        </w:rPr>
        <w:t>24.-27.05.2017</w:t>
      </w:r>
    </w:p>
    <w:p w14:paraId="383F0576" w14:textId="77777777" w:rsidR="0060428C" w:rsidRPr="0060428C" w:rsidRDefault="0060428C" w:rsidP="0060428C">
      <w:pPr>
        <w:numPr>
          <w:ilvl w:val="0"/>
          <w:numId w:val="9"/>
        </w:numPr>
        <w:spacing w:line="256" w:lineRule="auto"/>
        <w:contextualSpacing/>
        <w:rPr>
          <w:rFonts w:ascii="Calibri" w:eastAsia="Calibri" w:hAnsi="Calibri" w:cs="Arial"/>
        </w:rPr>
      </w:pPr>
      <w:r w:rsidRPr="0060428C">
        <w:rPr>
          <w:rFonts w:ascii="Calibri" w:eastAsia="Calibri" w:hAnsi="Calibri" w:cs="Arial"/>
        </w:rPr>
        <w:t>Certificate of Attendance</w:t>
      </w:r>
    </w:p>
    <w:p w14:paraId="64C14001" w14:textId="77777777" w:rsidR="0060428C" w:rsidRPr="0060428C" w:rsidRDefault="0060428C" w:rsidP="0060428C">
      <w:pPr>
        <w:spacing w:line="256" w:lineRule="auto"/>
        <w:rPr>
          <w:rFonts w:ascii="Calibri" w:eastAsia="Calibri" w:hAnsi="Calibri" w:cs="Arial"/>
        </w:rPr>
      </w:pPr>
      <w:r w:rsidRPr="0060428C">
        <w:rPr>
          <w:rFonts w:ascii="Calibri" w:eastAsia="Calibri" w:hAnsi="Calibri" w:cs="Arial"/>
        </w:rPr>
        <w:t>Erasmus Course on Magnetic Resonance Imaging, MRI of the Central Nervous System II, Florance,Italy1-5 Sep 2017</w:t>
      </w:r>
    </w:p>
    <w:p w14:paraId="64C1606B" w14:textId="77777777" w:rsidR="0060428C" w:rsidRDefault="0060428C" w:rsidP="0060428C">
      <w:pPr>
        <w:numPr>
          <w:ilvl w:val="0"/>
          <w:numId w:val="10"/>
        </w:numPr>
        <w:spacing w:line="256" w:lineRule="auto"/>
        <w:contextualSpacing/>
        <w:rPr>
          <w:rFonts w:ascii="Calibri" w:eastAsia="Calibri" w:hAnsi="Calibri" w:cs="Arial"/>
        </w:rPr>
      </w:pPr>
      <w:r w:rsidRPr="0060428C">
        <w:rPr>
          <w:rFonts w:ascii="Calibri" w:eastAsia="Calibri" w:hAnsi="Calibri" w:cs="Arial"/>
        </w:rPr>
        <w:t>Certificate of Attendance</w:t>
      </w:r>
    </w:p>
    <w:p w14:paraId="699CE4F3" w14:textId="77777777" w:rsidR="00BE20F5" w:rsidRDefault="00BE20F5" w:rsidP="00BE20F5">
      <w:pPr>
        <w:spacing w:line="256" w:lineRule="auto"/>
        <w:contextualSpacing/>
        <w:rPr>
          <w:rFonts w:ascii="Calibri" w:eastAsia="Calibri" w:hAnsi="Calibri" w:cs="Arial"/>
        </w:rPr>
      </w:pPr>
    </w:p>
    <w:p w14:paraId="430836B0" w14:textId="77777777" w:rsidR="00BE20F5" w:rsidRDefault="00E36BBA" w:rsidP="00E36BBA">
      <w:pPr>
        <w:spacing w:line="256" w:lineRule="auto"/>
        <w:contextualSpacing/>
        <w:rPr>
          <w:rFonts w:ascii="Calibri" w:eastAsia="Calibri" w:hAnsi="Calibri" w:cs="Arial"/>
        </w:rPr>
      </w:pPr>
      <w:r w:rsidRPr="00E36BBA">
        <w:rPr>
          <w:rFonts w:ascii="Calibri" w:eastAsia="Calibri" w:hAnsi="Calibri" w:cs="Arial"/>
        </w:rPr>
        <w:t>ESMRMB School of MRI course on</w:t>
      </w:r>
      <w:r>
        <w:rPr>
          <w:rFonts w:ascii="Calibri" w:eastAsia="Calibri" w:hAnsi="Calibri" w:cs="Arial"/>
        </w:rPr>
        <w:t>,</w:t>
      </w:r>
      <w:r w:rsidRPr="00E36BBA">
        <w:rPr>
          <w:rFonts w:ascii="Calibri" w:eastAsia="Calibri" w:hAnsi="Calibri" w:cs="Arial"/>
        </w:rPr>
        <w:t>Advanced Head &amp; Neck MR Imaging</w:t>
      </w:r>
      <w:r>
        <w:rPr>
          <w:rFonts w:ascii="Calibri" w:eastAsia="Calibri" w:hAnsi="Calibri" w:cs="Arial"/>
        </w:rPr>
        <w:t xml:space="preserve">, </w:t>
      </w:r>
      <w:r w:rsidRPr="00E36BBA">
        <w:rPr>
          <w:rFonts w:ascii="Calibri" w:eastAsia="Calibri" w:hAnsi="Calibri" w:cs="Arial"/>
        </w:rPr>
        <w:t>St. Julian's/MT from November 16 - 18, 2017</w:t>
      </w:r>
    </w:p>
    <w:p w14:paraId="2D26D3CF" w14:textId="77777777" w:rsidR="00E36BBA" w:rsidRPr="00E36BBA" w:rsidRDefault="00E36BBA" w:rsidP="00E36BBA">
      <w:pPr>
        <w:pStyle w:val="ListParagraph"/>
        <w:numPr>
          <w:ilvl w:val="0"/>
          <w:numId w:val="10"/>
        </w:numPr>
        <w:rPr>
          <w:rFonts w:ascii="Calibri" w:eastAsia="Calibri" w:hAnsi="Calibri" w:cs="Arial"/>
        </w:rPr>
      </w:pPr>
      <w:r w:rsidRPr="00E36BBA">
        <w:rPr>
          <w:rFonts w:ascii="Calibri" w:eastAsia="Calibri" w:hAnsi="Calibri" w:cs="Arial"/>
        </w:rPr>
        <w:t>Certificate of Attendance</w:t>
      </w:r>
    </w:p>
    <w:p w14:paraId="459865D2" w14:textId="77777777" w:rsidR="00E36BBA" w:rsidRPr="00480CC0" w:rsidRDefault="00E36BBA" w:rsidP="00E36BBA">
      <w:pPr>
        <w:spacing w:line="256" w:lineRule="auto"/>
        <w:contextualSpacing/>
        <w:rPr>
          <w:rFonts w:ascii="Calibri" w:eastAsia="Calibri" w:hAnsi="Calibri" w:cs="Arial"/>
        </w:rPr>
      </w:pPr>
    </w:p>
    <w:p w14:paraId="0286F6EB" w14:textId="77777777" w:rsidR="00480CC0" w:rsidRDefault="00480CC0" w:rsidP="00480CC0">
      <w:pPr>
        <w:spacing w:line="256" w:lineRule="auto"/>
        <w:contextualSpacing/>
        <w:rPr>
          <w:rFonts w:ascii="Calibri" w:eastAsia="Calibri" w:hAnsi="Calibri" w:cs="Arial"/>
        </w:rPr>
      </w:pPr>
      <w:r w:rsidRPr="00480CC0">
        <w:rPr>
          <w:rFonts w:ascii="Calibri" w:eastAsia="Calibri" w:hAnsi="Calibri" w:cs="Arial"/>
        </w:rPr>
        <w:t>Erasmus Course on Magnetic Resonance Imaging, MRI of the</w:t>
      </w:r>
      <w:r>
        <w:rPr>
          <w:rFonts w:ascii="Calibri" w:eastAsia="Calibri" w:hAnsi="Calibri" w:cs="Arial"/>
        </w:rPr>
        <w:t xml:space="preserve"> Head and Neck, Bruges, Belgium, </w:t>
      </w:r>
      <w:r w:rsidR="00BE20F5">
        <w:rPr>
          <w:rFonts w:ascii="Calibri" w:eastAsia="Calibri" w:hAnsi="Calibri" w:cs="Arial"/>
        </w:rPr>
        <w:t xml:space="preserve">5-9, Feb, </w:t>
      </w:r>
      <w:r>
        <w:rPr>
          <w:rFonts w:ascii="Calibri" w:eastAsia="Calibri" w:hAnsi="Calibri" w:cs="Arial"/>
        </w:rPr>
        <w:t>2018</w:t>
      </w:r>
    </w:p>
    <w:p w14:paraId="0EBB4FBE" w14:textId="77777777" w:rsidR="00480CC0" w:rsidRPr="00480CC0" w:rsidRDefault="00480CC0" w:rsidP="00480CC0">
      <w:pPr>
        <w:pStyle w:val="ListParagraph"/>
        <w:numPr>
          <w:ilvl w:val="0"/>
          <w:numId w:val="10"/>
        </w:numPr>
        <w:rPr>
          <w:rFonts w:ascii="Calibri" w:eastAsia="Calibri" w:hAnsi="Calibri" w:cs="Arial"/>
        </w:rPr>
      </w:pPr>
      <w:r w:rsidRPr="00480CC0">
        <w:rPr>
          <w:rFonts w:ascii="Calibri" w:eastAsia="Calibri" w:hAnsi="Calibri" w:cs="Arial"/>
        </w:rPr>
        <w:t>Certificate of Attendance</w:t>
      </w:r>
    </w:p>
    <w:p w14:paraId="42EEF29C" w14:textId="77777777" w:rsidR="00480CC0" w:rsidRPr="00480CC0" w:rsidRDefault="00480CC0" w:rsidP="00480CC0">
      <w:pPr>
        <w:pStyle w:val="ListParagraph"/>
        <w:spacing w:line="256" w:lineRule="auto"/>
        <w:rPr>
          <w:rFonts w:ascii="Calibri" w:eastAsia="Calibri" w:hAnsi="Calibri" w:cs="Arial"/>
          <w:highlight w:val="yellow"/>
        </w:rPr>
      </w:pPr>
    </w:p>
    <w:p w14:paraId="2A8BE939" w14:textId="77777777" w:rsidR="00804B75" w:rsidRDefault="00804B75" w:rsidP="00804B75">
      <w:r>
        <w:t>European Course in Neuroradiology – 15th Cycle Module 1 on Anatomy and Embryology, October 2018 in Dubrovnik, Croatia</w:t>
      </w:r>
    </w:p>
    <w:p w14:paraId="63DE1932" w14:textId="547EFCF5" w:rsidR="0060428C" w:rsidRDefault="00804B75" w:rsidP="00804B75">
      <w:r>
        <w:t>•</w:t>
      </w:r>
      <w:r>
        <w:tab/>
        <w:t>Certificate of Attendance and passed exam</w:t>
      </w:r>
    </w:p>
    <w:p w14:paraId="52593FF9" w14:textId="77777777" w:rsidR="00B77C4C" w:rsidRDefault="00B77C4C" w:rsidP="00B77C4C">
      <w:r>
        <w:t>25th annual European congress of radiology (ECR 2019) 27 Feb-3 March 2019 in Vienna</w:t>
      </w:r>
    </w:p>
    <w:p w14:paraId="44F82054" w14:textId="77777777" w:rsidR="00B77C4C" w:rsidRDefault="00B77C4C" w:rsidP="00B77C4C">
      <w:pPr>
        <w:pStyle w:val="ListParagraph"/>
        <w:numPr>
          <w:ilvl w:val="0"/>
          <w:numId w:val="14"/>
        </w:numPr>
        <w:spacing w:line="256" w:lineRule="auto"/>
      </w:pPr>
      <w:r>
        <w:t>Certificate of Attendance</w:t>
      </w:r>
    </w:p>
    <w:p w14:paraId="7DFD0D6E" w14:textId="77777777" w:rsidR="00B77C4C" w:rsidRDefault="00B77C4C" w:rsidP="00B77C4C">
      <w:pPr>
        <w:pStyle w:val="ListParagraph"/>
        <w:numPr>
          <w:ilvl w:val="0"/>
          <w:numId w:val="14"/>
        </w:numPr>
        <w:spacing w:line="256" w:lineRule="auto"/>
      </w:pPr>
      <w:r>
        <w:t>One oral, one VoE and one Electronic poster presentation</w:t>
      </w:r>
    </w:p>
    <w:p w14:paraId="6FF929C6" w14:textId="77777777" w:rsidR="00B77C4C" w:rsidRDefault="00B77C4C" w:rsidP="00B77C4C">
      <w:r>
        <w:t>European Course in Neuroradiology – 15th Cycle Module 2, tumors, May 2019 in Antwerp, Belgium.</w:t>
      </w:r>
    </w:p>
    <w:p w14:paraId="44C471AA" w14:textId="77777777" w:rsidR="00B77C4C" w:rsidRDefault="00B77C4C" w:rsidP="00B77C4C">
      <w:r>
        <w:t>•</w:t>
      </w:r>
      <w:r>
        <w:tab/>
        <w:t>Certificate of Attendance and passed exam</w:t>
      </w:r>
    </w:p>
    <w:p w14:paraId="13A8D3C9" w14:textId="0966C59A" w:rsidR="00082F6D" w:rsidRDefault="00082F6D" w:rsidP="00B77C4C">
      <w:r w:rsidRPr="00082F6D">
        <w:t>ESTI-Fle</w:t>
      </w:r>
      <w:r>
        <w:t xml:space="preserve">ischner 2019 Joint Meeting May </w:t>
      </w:r>
      <w:r w:rsidRPr="00082F6D">
        <w:t>9</w:t>
      </w:r>
      <w:r>
        <w:t>th</w:t>
      </w:r>
      <w:r w:rsidRPr="00082F6D">
        <w:t>-11</w:t>
      </w:r>
      <w:r>
        <w:t>th, 2019,</w:t>
      </w:r>
      <w:r w:rsidRPr="00082F6D">
        <w:t xml:space="preserve"> Paris/France</w:t>
      </w:r>
    </w:p>
    <w:p w14:paraId="46B749F6" w14:textId="39395F68" w:rsidR="00082F6D" w:rsidRDefault="00082F6D" w:rsidP="00082F6D">
      <w:pPr>
        <w:pStyle w:val="ListParagraph"/>
        <w:numPr>
          <w:ilvl w:val="0"/>
          <w:numId w:val="14"/>
        </w:numPr>
        <w:spacing w:line="256" w:lineRule="auto"/>
      </w:pPr>
      <w:r>
        <w:t>Certificate of Attendance</w:t>
      </w:r>
    </w:p>
    <w:p w14:paraId="511266E3" w14:textId="0643BC40" w:rsidR="00B77C4C" w:rsidRDefault="00663D08" w:rsidP="007E63DD">
      <w:r>
        <w:t>Head and Neck and Neuroradiology</w:t>
      </w:r>
      <w:r w:rsidR="007E63DD">
        <w:t xml:space="preserve"> observersional internship in the department of radiology and medical Imaging, under supervision of Prof . Jan w. Casselman, Brugges, Belgium, May 13</w:t>
      </w:r>
      <w:r w:rsidR="007E63DD">
        <w:rPr>
          <w:vertAlign w:val="superscript"/>
        </w:rPr>
        <w:t>th</w:t>
      </w:r>
      <w:r w:rsidR="007E63DD">
        <w:t>- 24</w:t>
      </w:r>
      <w:r w:rsidR="007E63DD">
        <w:rPr>
          <w:vertAlign w:val="superscript"/>
        </w:rPr>
        <w:t>th</w:t>
      </w:r>
      <w:r w:rsidR="007E63DD">
        <w:t xml:space="preserve"> , 2019</w:t>
      </w:r>
    </w:p>
    <w:p w14:paraId="1A34E3C3" w14:textId="144E14A6" w:rsidR="00404822" w:rsidRDefault="00404822" w:rsidP="007E63DD">
      <w:r>
        <w:lastRenderedPageBreak/>
        <w:t>Online teaching weeks, ESHNR 2020, 12 European CME credits, Oct 23- Des 7 2020</w:t>
      </w:r>
    </w:p>
    <w:p w14:paraId="077D96ED" w14:textId="794BA3C5" w:rsidR="00404822" w:rsidRDefault="00404822" w:rsidP="00404822">
      <w:pPr>
        <w:pStyle w:val="ListParagraph"/>
        <w:numPr>
          <w:ilvl w:val="0"/>
          <w:numId w:val="14"/>
        </w:numPr>
      </w:pPr>
      <w:r w:rsidRPr="00404822">
        <w:t>Certificate of Attendance</w:t>
      </w:r>
    </w:p>
    <w:p w14:paraId="66C22BF9" w14:textId="77777777" w:rsidR="00A2051D" w:rsidRPr="00404822" w:rsidRDefault="00A2051D" w:rsidP="00A2051D">
      <w:r>
        <w:t>RSNA annual meeting (on line), 106</w:t>
      </w:r>
      <w:r w:rsidRPr="0023048C">
        <w:rPr>
          <w:vertAlign w:val="superscript"/>
        </w:rPr>
        <w:t>th</w:t>
      </w:r>
      <w:r>
        <w:t xml:space="preserve"> ,2020</w:t>
      </w:r>
    </w:p>
    <w:p w14:paraId="421DCC25" w14:textId="77777777" w:rsidR="00A2051D" w:rsidRDefault="00A2051D" w:rsidP="00A2051D">
      <w:pPr>
        <w:numPr>
          <w:ilvl w:val="0"/>
          <w:numId w:val="10"/>
        </w:numPr>
      </w:pPr>
      <w:r w:rsidRPr="0023048C">
        <w:t>Certificate of Attendance</w:t>
      </w:r>
    </w:p>
    <w:p w14:paraId="0C2D755F" w14:textId="77777777" w:rsidR="00A2051D" w:rsidRDefault="00A2051D" w:rsidP="00A2051D">
      <w:r>
        <w:t>ESHNR annual meeting (on line), 2021</w:t>
      </w:r>
    </w:p>
    <w:p w14:paraId="46FC6D64" w14:textId="77777777" w:rsidR="00A2051D" w:rsidRDefault="00A2051D" w:rsidP="00A2051D">
      <w:pPr>
        <w:numPr>
          <w:ilvl w:val="0"/>
          <w:numId w:val="10"/>
        </w:numPr>
      </w:pPr>
      <w:r w:rsidRPr="00AE0CB2">
        <w:t>Certificate of Attendance</w:t>
      </w:r>
    </w:p>
    <w:p w14:paraId="5CFD71CA" w14:textId="77777777" w:rsidR="00A2051D" w:rsidRDefault="00A2051D" w:rsidP="00A2051D">
      <w:r>
        <w:t xml:space="preserve">ESNR annual meeting, Lisbon, Sep 2022 </w:t>
      </w:r>
    </w:p>
    <w:p w14:paraId="020331C5" w14:textId="77777777" w:rsidR="00A2051D" w:rsidRPr="00404822" w:rsidRDefault="00A2051D" w:rsidP="00A2051D">
      <w:pPr>
        <w:pStyle w:val="ListParagraph"/>
        <w:numPr>
          <w:ilvl w:val="0"/>
          <w:numId w:val="10"/>
        </w:numPr>
      </w:pPr>
      <w:bookmarkStart w:id="2" w:name="_Hlk114693852"/>
      <w:r w:rsidRPr="00404822">
        <w:t>Certificate of Attendance</w:t>
      </w:r>
    </w:p>
    <w:bookmarkEnd w:id="2"/>
    <w:p w14:paraId="65D6BB58" w14:textId="77777777" w:rsidR="00A2051D" w:rsidRPr="00404822" w:rsidRDefault="00A2051D" w:rsidP="00A2051D"/>
    <w:p w14:paraId="79C1A118" w14:textId="77777777" w:rsidR="00404822" w:rsidRDefault="00404822" w:rsidP="00404822"/>
    <w:p w14:paraId="5A797ACA" w14:textId="77777777" w:rsidR="00B769CF" w:rsidRPr="00B769CF" w:rsidRDefault="005C2C47" w:rsidP="00B769CF">
      <w:pPr>
        <w:rPr>
          <w:b/>
          <w:bCs/>
          <w:i/>
          <w:iCs/>
        </w:rPr>
      </w:pPr>
      <w:r>
        <w:t xml:space="preserve"> </w:t>
      </w:r>
      <w:r w:rsidR="00B769CF" w:rsidRPr="00B769CF">
        <w:rPr>
          <w:b/>
          <w:bCs/>
          <w:i/>
          <w:iCs/>
          <w:sz w:val="24"/>
          <w:szCs w:val="24"/>
        </w:rPr>
        <w:t xml:space="preserve">Academic Degree: </w:t>
      </w:r>
    </w:p>
    <w:p w14:paraId="0168793E" w14:textId="77777777" w:rsidR="00B769CF" w:rsidRDefault="00B769CF" w:rsidP="00B769CF">
      <w:pPr>
        <w:pStyle w:val="ListParagraph"/>
        <w:numPr>
          <w:ilvl w:val="0"/>
          <w:numId w:val="5"/>
        </w:numPr>
      </w:pPr>
      <w:r w:rsidRPr="00112C72">
        <w:t>Assista</w:t>
      </w:r>
      <w:r w:rsidR="00131884">
        <w:t>nt Professor of radiology, Amiralam</w:t>
      </w:r>
      <w:r w:rsidRPr="00112C72">
        <w:t xml:space="preserve"> hospital , Tehran University of Medical Sciences</w:t>
      </w:r>
      <w:r>
        <w:t xml:space="preserve">, </w:t>
      </w:r>
      <w:r w:rsidR="00131884">
        <w:t xml:space="preserve"> January</w:t>
      </w:r>
      <w:r w:rsidRPr="00112C72">
        <w:t xml:space="preserve"> 2015 till now</w:t>
      </w:r>
    </w:p>
    <w:p w14:paraId="1FFFFB8B" w14:textId="77777777" w:rsidR="0000733D" w:rsidRDefault="0000733D" w:rsidP="00B769CF"/>
    <w:p w14:paraId="3A61C9EE" w14:textId="77777777" w:rsidR="000C34CE" w:rsidRPr="00B769CF" w:rsidRDefault="000C34CE" w:rsidP="00112C72">
      <w:pPr>
        <w:rPr>
          <w:b/>
          <w:bCs/>
          <w:i/>
          <w:iCs/>
          <w:sz w:val="24"/>
          <w:szCs w:val="24"/>
        </w:rPr>
      </w:pPr>
      <w:r w:rsidRPr="00B769CF">
        <w:rPr>
          <w:b/>
          <w:bCs/>
          <w:i/>
          <w:iCs/>
          <w:sz w:val="24"/>
          <w:szCs w:val="24"/>
        </w:rPr>
        <w:t xml:space="preserve">Scientific Societies Membership </w:t>
      </w:r>
    </w:p>
    <w:p w14:paraId="2EB9EDE7" w14:textId="3FC103BF" w:rsidR="004745D2" w:rsidRDefault="00B769CF" w:rsidP="001A3CF5">
      <w:r>
        <w:t xml:space="preserve">     </w:t>
      </w:r>
      <w:r w:rsidR="00B929C7">
        <w:t xml:space="preserve">  </w:t>
      </w:r>
      <w:r>
        <w:t xml:space="preserve">  </w:t>
      </w:r>
      <w:r w:rsidR="000C34CE" w:rsidRPr="000C34CE">
        <w:t xml:space="preserve">• </w:t>
      </w:r>
      <w:r w:rsidR="000C34CE" w:rsidRPr="000C34CE">
        <w:rPr>
          <w:rFonts w:cstheme="minorHAnsi"/>
        </w:rPr>
        <w:t>Member of Iranian</w:t>
      </w:r>
      <w:r w:rsidR="000C34CE">
        <w:t xml:space="preserve"> Society of Radiology, from 2015</w:t>
      </w:r>
    </w:p>
    <w:p w14:paraId="2DE887EB" w14:textId="77777777" w:rsidR="004745D2" w:rsidRPr="004745D2" w:rsidRDefault="004745D2" w:rsidP="004745D2">
      <w:pPr>
        <w:pStyle w:val="ListParagraph"/>
        <w:numPr>
          <w:ilvl w:val="0"/>
          <w:numId w:val="5"/>
        </w:numPr>
      </w:pPr>
      <w:r w:rsidRPr="004745D2">
        <w:t>Member of European Society of Head and Neck Radiology (ESHNR)</w:t>
      </w:r>
      <w:r>
        <w:t>, from 2017</w:t>
      </w:r>
    </w:p>
    <w:p w14:paraId="4EB96C63" w14:textId="77777777" w:rsidR="001A3CF5" w:rsidRDefault="001A3CF5" w:rsidP="001A3CF5">
      <w:pPr>
        <w:pStyle w:val="ListParagraph"/>
        <w:numPr>
          <w:ilvl w:val="0"/>
          <w:numId w:val="5"/>
        </w:numPr>
      </w:pPr>
      <w:r>
        <w:t>Member of European Society of Radiology [ESR]since 2018</w:t>
      </w:r>
    </w:p>
    <w:p w14:paraId="5A187D67" w14:textId="77777777" w:rsidR="001A3CF5" w:rsidRPr="00B929C7" w:rsidRDefault="001A3CF5" w:rsidP="001A3CF5">
      <w:pPr>
        <w:pStyle w:val="ListParagraph"/>
        <w:numPr>
          <w:ilvl w:val="0"/>
          <w:numId w:val="5"/>
        </w:numPr>
      </w:pPr>
      <w:r>
        <w:t xml:space="preserve">Member of </w:t>
      </w:r>
      <w:r w:rsidRPr="00004DA1">
        <w:t>European Society of Neuroradiology</w:t>
      </w:r>
      <w:r>
        <w:t xml:space="preserve"> [ESNR] since 2018</w:t>
      </w:r>
    </w:p>
    <w:p w14:paraId="4CB30369" w14:textId="77777777" w:rsidR="00B929C7" w:rsidRDefault="00B929C7" w:rsidP="00B929C7">
      <w:pPr>
        <w:pStyle w:val="ListParagraph"/>
        <w:ind w:left="765"/>
      </w:pPr>
    </w:p>
    <w:p w14:paraId="0A96A019" w14:textId="77777777" w:rsidR="000C34CE" w:rsidRDefault="000C34CE" w:rsidP="00112C72"/>
    <w:p w14:paraId="4F88A776" w14:textId="77777777" w:rsidR="00B769CF" w:rsidRPr="00B769CF" w:rsidRDefault="00B769CF" w:rsidP="00B769CF">
      <w:pPr>
        <w:rPr>
          <w:b/>
          <w:bCs/>
          <w:i/>
          <w:iCs/>
          <w:sz w:val="24"/>
          <w:szCs w:val="24"/>
        </w:rPr>
      </w:pPr>
      <w:r w:rsidRPr="00B769CF">
        <w:rPr>
          <w:b/>
          <w:bCs/>
          <w:i/>
          <w:iCs/>
          <w:sz w:val="24"/>
          <w:szCs w:val="24"/>
        </w:rPr>
        <w:t xml:space="preserve">Reviewer of following Journals:         </w:t>
      </w:r>
    </w:p>
    <w:p w14:paraId="488D458A" w14:textId="77777777" w:rsidR="00B769CF" w:rsidRDefault="00B769CF" w:rsidP="00B769CF">
      <w:pPr>
        <w:pStyle w:val="ListParagraph"/>
        <w:numPr>
          <w:ilvl w:val="0"/>
          <w:numId w:val="5"/>
        </w:numPr>
      </w:pPr>
      <w:r w:rsidRPr="00B769CF">
        <w:t>Iranian Journal of Radiology</w:t>
      </w:r>
      <w:r>
        <w:t xml:space="preserve">  since 2015</w:t>
      </w:r>
    </w:p>
    <w:p w14:paraId="6EB199A5" w14:textId="77777777" w:rsidR="00112C72" w:rsidRDefault="00112C72" w:rsidP="00B769CF">
      <w:r>
        <w:t xml:space="preserve"> </w:t>
      </w:r>
    </w:p>
    <w:p w14:paraId="2E6038F7" w14:textId="77777777" w:rsidR="00A65433" w:rsidRPr="00B769CF" w:rsidRDefault="00A65433" w:rsidP="00B769CF">
      <w:pPr>
        <w:rPr>
          <w:b/>
          <w:bCs/>
          <w:i/>
          <w:iCs/>
          <w:sz w:val="24"/>
          <w:szCs w:val="24"/>
        </w:rPr>
      </w:pPr>
      <w:r w:rsidRPr="001644F4">
        <w:rPr>
          <w:b/>
          <w:bCs/>
          <w:i/>
          <w:iCs/>
          <w:sz w:val="24"/>
          <w:szCs w:val="24"/>
        </w:rPr>
        <w:t>Presentation:</w:t>
      </w:r>
    </w:p>
    <w:p w14:paraId="3C763678" w14:textId="77777777" w:rsidR="008E75A7" w:rsidRDefault="008E75A7" w:rsidP="00C841A2">
      <w:pPr>
        <w:ind w:left="405"/>
      </w:pPr>
      <w:r>
        <w:t xml:space="preserve">Approach to thyroid nodules       Feb 2016 </w:t>
      </w:r>
    </w:p>
    <w:p w14:paraId="1E147229" w14:textId="77777777" w:rsidR="00F23163" w:rsidRPr="00F23163" w:rsidRDefault="00F23163" w:rsidP="00F23163">
      <w:pPr>
        <w:spacing w:line="256" w:lineRule="auto"/>
        <w:ind w:left="405"/>
        <w:rPr>
          <w:rFonts w:ascii="Calibri" w:eastAsia="Calibri" w:hAnsi="Calibri" w:cs="Arial"/>
        </w:rPr>
      </w:pPr>
      <w:bookmarkStart w:id="3" w:name="_Hlk524190887"/>
      <w:r w:rsidRPr="00F23163">
        <w:rPr>
          <w:rFonts w:ascii="Calibri" w:eastAsia="Calibri" w:hAnsi="Calibri" w:cs="Arial"/>
        </w:rPr>
        <w:t>27</w:t>
      </w:r>
      <w:r w:rsidRPr="00F23163">
        <w:rPr>
          <w:rFonts w:ascii="Calibri" w:eastAsia="Calibri" w:hAnsi="Calibri" w:cs="Arial"/>
          <w:vertAlign w:val="superscript"/>
        </w:rPr>
        <w:t>th</w:t>
      </w:r>
      <w:r w:rsidRPr="00F23163">
        <w:rPr>
          <w:rFonts w:ascii="Calibri" w:eastAsia="Calibri" w:hAnsi="Calibri" w:cs="Arial"/>
        </w:rPr>
        <w:t xml:space="preserve"> World congress on ultrasound in obstetric and gynecology, Vienna, Austria        September 2017</w:t>
      </w:r>
    </w:p>
    <w:bookmarkEnd w:id="3"/>
    <w:p w14:paraId="116C5D33" w14:textId="77777777" w:rsidR="00F23163" w:rsidRDefault="00F23163" w:rsidP="00F23163">
      <w:pPr>
        <w:numPr>
          <w:ilvl w:val="0"/>
          <w:numId w:val="12"/>
        </w:numPr>
        <w:spacing w:line="256" w:lineRule="auto"/>
        <w:contextualSpacing/>
        <w:rPr>
          <w:rFonts w:ascii="Calibri" w:eastAsia="Calibri" w:hAnsi="Calibri" w:cs="Arial"/>
        </w:rPr>
      </w:pPr>
      <w:r w:rsidRPr="00F23163">
        <w:rPr>
          <w:rFonts w:ascii="Calibri" w:eastAsia="Calibri" w:hAnsi="Calibri" w:cs="Arial"/>
        </w:rPr>
        <w:t>P09.05: Evaluation of ossification timing of sacral vertebrae by transabdominal sonography in the second trimester of pregnancy</w:t>
      </w:r>
    </w:p>
    <w:p w14:paraId="054019E4" w14:textId="77777777" w:rsidR="00350DCD" w:rsidRDefault="00E0599D" w:rsidP="00350DCD">
      <w:pPr>
        <w:spacing w:line="256" w:lineRule="auto"/>
        <w:ind w:left="405"/>
        <w:contextualSpacing/>
        <w:rPr>
          <w:rFonts w:ascii="Calibri" w:eastAsia="Calibri" w:hAnsi="Calibri" w:cs="Arial"/>
        </w:rPr>
      </w:pPr>
      <w:r>
        <w:rPr>
          <w:rFonts w:ascii="Calibri" w:eastAsia="Calibri" w:hAnsi="Calibri" w:cs="Arial"/>
        </w:rPr>
        <w:t>32</w:t>
      </w:r>
      <w:r w:rsidR="00350DCD" w:rsidRPr="00350DCD">
        <w:rPr>
          <w:rFonts w:ascii="Calibri" w:eastAsia="Calibri" w:hAnsi="Calibri" w:cs="Arial"/>
        </w:rPr>
        <w:t>th Iranian congress of radiology, Tehran, Iran            May 2016</w:t>
      </w:r>
    </w:p>
    <w:p w14:paraId="072DE153" w14:textId="77777777" w:rsidR="00350DCD" w:rsidRDefault="00350DCD" w:rsidP="008D6704">
      <w:pPr>
        <w:pStyle w:val="ListParagraph"/>
        <w:numPr>
          <w:ilvl w:val="0"/>
          <w:numId w:val="12"/>
        </w:numPr>
        <w:spacing w:line="256" w:lineRule="auto"/>
        <w:rPr>
          <w:rFonts w:ascii="Calibri" w:eastAsia="Calibri" w:hAnsi="Calibri" w:cs="Arial"/>
        </w:rPr>
      </w:pPr>
      <w:r>
        <w:rPr>
          <w:rFonts w:ascii="Calibri" w:eastAsia="Calibri" w:hAnsi="Calibri" w:cs="Arial"/>
        </w:rPr>
        <w:lastRenderedPageBreak/>
        <w:t>Thyroid workshop</w:t>
      </w:r>
      <w:r w:rsidR="008D6704">
        <w:rPr>
          <w:rFonts w:ascii="Calibri" w:eastAsia="Calibri" w:hAnsi="Calibri" w:cs="Arial"/>
        </w:rPr>
        <w:t>(</w:t>
      </w:r>
      <w:r w:rsidR="008D6704" w:rsidRPr="008D6704">
        <w:rPr>
          <w:rFonts w:ascii="Calibri" w:eastAsia="Calibri" w:hAnsi="Calibri" w:cs="Arial"/>
        </w:rPr>
        <w:t>Making decision in thyroid nodules FNA technique</w:t>
      </w:r>
      <w:r w:rsidR="008D6704">
        <w:rPr>
          <w:rFonts w:ascii="Calibri" w:eastAsia="Calibri" w:hAnsi="Calibri" w:cs="Arial"/>
        </w:rPr>
        <w:t>)</w:t>
      </w:r>
    </w:p>
    <w:p w14:paraId="0629E80D" w14:textId="77777777" w:rsidR="00BB769A" w:rsidRDefault="00BB769A" w:rsidP="00BB769A">
      <w:pPr>
        <w:pStyle w:val="ListParagraph"/>
        <w:numPr>
          <w:ilvl w:val="0"/>
          <w:numId w:val="12"/>
        </w:numPr>
        <w:spacing w:line="256" w:lineRule="auto"/>
        <w:rPr>
          <w:rFonts w:ascii="Calibri" w:eastAsia="Calibri" w:hAnsi="Calibri" w:cs="Arial"/>
        </w:rPr>
      </w:pPr>
      <w:r w:rsidRPr="00BB769A">
        <w:rPr>
          <w:rFonts w:ascii="Calibri" w:eastAsia="Calibri" w:hAnsi="Calibri" w:cs="Arial"/>
        </w:rPr>
        <w:t>Workshop: Head and neck vascular malformations intervention</w:t>
      </w:r>
    </w:p>
    <w:p w14:paraId="10B7E55C" w14:textId="77777777" w:rsidR="00350DCD" w:rsidRPr="00350DCD" w:rsidRDefault="00350DCD" w:rsidP="00350DCD">
      <w:pPr>
        <w:pStyle w:val="ListParagraph"/>
        <w:numPr>
          <w:ilvl w:val="0"/>
          <w:numId w:val="12"/>
        </w:numPr>
        <w:spacing w:line="256" w:lineRule="auto"/>
        <w:rPr>
          <w:rFonts w:ascii="Calibri" w:eastAsia="Calibri" w:hAnsi="Calibri" w:cs="Arial"/>
        </w:rPr>
      </w:pPr>
      <w:r>
        <w:rPr>
          <w:rFonts w:ascii="Calibri" w:eastAsia="Calibri" w:hAnsi="Calibri" w:cs="Arial"/>
        </w:rPr>
        <w:t>Cervical masses panel</w:t>
      </w:r>
    </w:p>
    <w:p w14:paraId="79E6BB75" w14:textId="77777777" w:rsidR="005D66D5" w:rsidRDefault="005D66D5" w:rsidP="00E0599D">
      <w:pPr>
        <w:ind w:left="405"/>
        <w:rPr>
          <w:lang w:bidi="fa-IR"/>
        </w:rPr>
      </w:pPr>
      <w:r>
        <w:rPr>
          <w:lang w:bidi="fa-IR"/>
        </w:rPr>
        <w:t>Base of skull surgery panel  TUMS, Tehran 2017</w:t>
      </w:r>
    </w:p>
    <w:p w14:paraId="23B26AD2" w14:textId="77777777" w:rsidR="00F23163" w:rsidRDefault="001644F4" w:rsidP="00E0599D">
      <w:pPr>
        <w:ind w:left="405"/>
      </w:pPr>
      <w:r w:rsidRPr="001644F4">
        <w:t>3</w:t>
      </w:r>
      <w:r w:rsidR="00E0599D">
        <w:t>3</w:t>
      </w:r>
      <w:r w:rsidRPr="001644F4">
        <w:t xml:space="preserve">th Iranian congress of radiology, </w:t>
      </w:r>
      <w:r w:rsidR="00E0599D">
        <w:t>Tehran, Iran            May 2017</w:t>
      </w:r>
    </w:p>
    <w:p w14:paraId="0EB8C2C0" w14:textId="77777777" w:rsidR="00350DCD" w:rsidRDefault="00E0599D" w:rsidP="00350DCD">
      <w:pPr>
        <w:pStyle w:val="ListParagraph"/>
        <w:numPr>
          <w:ilvl w:val="0"/>
          <w:numId w:val="12"/>
        </w:numPr>
      </w:pPr>
      <w:r>
        <w:t>Laryngeal pathologies</w:t>
      </w:r>
    </w:p>
    <w:p w14:paraId="6113E5A9" w14:textId="77777777" w:rsidR="0053090A" w:rsidRDefault="0053090A" w:rsidP="000A3B1C">
      <w:pPr>
        <w:ind w:left="405"/>
        <w:rPr>
          <w:lang w:bidi="fa-IR"/>
        </w:rPr>
      </w:pPr>
      <w:r>
        <w:rPr>
          <w:lang w:bidi="fa-IR"/>
        </w:rPr>
        <w:t>Thyroid panel for ENT surgeons Sep 2017</w:t>
      </w:r>
    </w:p>
    <w:p w14:paraId="535E8126" w14:textId="77777777" w:rsidR="000A3B1C" w:rsidRDefault="000A3B1C" w:rsidP="000A3B1C">
      <w:pPr>
        <w:ind w:left="405"/>
        <w:rPr>
          <w:lang w:bidi="fa-IR"/>
        </w:rPr>
      </w:pPr>
      <w:r>
        <w:rPr>
          <w:lang w:bidi="fa-IR"/>
        </w:rPr>
        <w:t>Approach to thyroid nodules, day of radiology, Iranian society of radiology conference Nov 2017</w:t>
      </w:r>
    </w:p>
    <w:p w14:paraId="6B8D7933" w14:textId="77777777" w:rsidR="000A3B1C" w:rsidRDefault="000A3B1C" w:rsidP="000A3B1C">
      <w:pPr>
        <w:ind w:left="405"/>
        <w:rPr>
          <w:lang w:bidi="fa-IR"/>
        </w:rPr>
      </w:pPr>
      <w:r w:rsidRPr="000A3B1C">
        <w:rPr>
          <w:lang w:bidi="fa-IR"/>
        </w:rPr>
        <w:t>Approach to thyroid no</w:t>
      </w:r>
      <w:r>
        <w:rPr>
          <w:lang w:bidi="fa-IR"/>
        </w:rPr>
        <w:t xml:space="preserve">dules, IUMS retraining course of radiology, Nov </w:t>
      </w:r>
      <w:r w:rsidRPr="000A3B1C">
        <w:rPr>
          <w:lang w:bidi="fa-IR"/>
        </w:rPr>
        <w:t>2017</w:t>
      </w:r>
    </w:p>
    <w:p w14:paraId="2D6F9709" w14:textId="77777777" w:rsidR="000A3B1C" w:rsidRDefault="000A3B1C" w:rsidP="000A3B1C">
      <w:pPr>
        <w:ind w:left="405"/>
        <w:rPr>
          <w:lang w:bidi="fa-IR"/>
        </w:rPr>
      </w:pPr>
      <w:r>
        <w:rPr>
          <w:lang w:bidi="fa-IR"/>
        </w:rPr>
        <w:t xml:space="preserve">Thyroid workshop, </w:t>
      </w:r>
      <w:r w:rsidRPr="000A3B1C">
        <w:rPr>
          <w:lang w:bidi="fa-IR"/>
        </w:rPr>
        <w:t>Iranian society of radiology conference</w:t>
      </w:r>
      <w:r>
        <w:rPr>
          <w:lang w:bidi="fa-IR"/>
        </w:rPr>
        <w:t>, Jan 2018</w:t>
      </w:r>
    </w:p>
    <w:p w14:paraId="2D01F156" w14:textId="77777777" w:rsidR="00E0599D" w:rsidRDefault="00E0599D" w:rsidP="000A3B1C">
      <w:pPr>
        <w:ind w:left="405"/>
        <w:rPr>
          <w:lang w:bidi="fa-IR"/>
        </w:rPr>
      </w:pPr>
      <w:r>
        <w:rPr>
          <w:lang w:bidi="fa-IR"/>
        </w:rPr>
        <w:t>Secretary of the TUMS</w:t>
      </w:r>
      <w:r w:rsidRPr="00E0599D">
        <w:rPr>
          <w:lang w:bidi="fa-IR"/>
        </w:rPr>
        <w:t xml:space="preserve"> retraining</w:t>
      </w:r>
      <w:r>
        <w:rPr>
          <w:lang w:bidi="fa-IR"/>
        </w:rPr>
        <w:t xml:space="preserve"> course of radiology  Feb 2018</w:t>
      </w:r>
    </w:p>
    <w:p w14:paraId="3E944B81" w14:textId="77777777" w:rsidR="00BB769A" w:rsidRDefault="005D66D5" w:rsidP="005D66D5">
      <w:pPr>
        <w:rPr>
          <w:rtl/>
          <w:lang w:bidi="fa-IR"/>
        </w:rPr>
      </w:pPr>
      <w:r>
        <w:rPr>
          <w:lang w:bidi="fa-IR"/>
        </w:rPr>
        <w:t xml:space="preserve">        </w:t>
      </w:r>
    </w:p>
    <w:p w14:paraId="5A2176D8" w14:textId="77777777" w:rsidR="00C841A2" w:rsidRDefault="00C841A2" w:rsidP="00C841A2">
      <w:pPr>
        <w:ind w:left="405"/>
      </w:pPr>
      <w:r>
        <w:t xml:space="preserve">European Congress of Radiology (ECR) 2018, Vienna, Austria </w:t>
      </w:r>
    </w:p>
    <w:p w14:paraId="50D91449" w14:textId="77777777" w:rsidR="00C841A2" w:rsidRDefault="00C841A2" w:rsidP="00C841A2">
      <w:pPr>
        <w:ind w:left="405"/>
      </w:pPr>
      <w:r>
        <w:t>•</w:t>
      </w:r>
      <w:r>
        <w:tab/>
        <w:t>C-0121: The identification and separation of benign and malignant breast lesions by apparent diffusion coefficient values in two different methods of region-of-interest placement.</w:t>
      </w:r>
    </w:p>
    <w:p w14:paraId="32EC09DD" w14:textId="25A77D21" w:rsidR="008E75A7" w:rsidRDefault="008246B7" w:rsidP="008246B7">
      <w:r w:rsidRPr="008246B7">
        <w:t>34th Iranian congress of radiology, Tehran, Iran            May 2018</w:t>
      </w:r>
    </w:p>
    <w:p w14:paraId="25781BA7" w14:textId="4356E390" w:rsidR="008246B7" w:rsidRDefault="008246B7" w:rsidP="008246B7">
      <w:pPr>
        <w:pStyle w:val="ListParagraph"/>
        <w:numPr>
          <w:ilvl w:val="0"/>
          <w:numId w:val="12"/>
        </w:numPr>
      </w:pPr>
      <w:r>
        <w:t>Head and neck vascular malformation</w:t>
      </w:r>
    </w:p>
    <w:p w14:paraId="7764E4C6" w14:textId="21CEE107" w:rsidR="00E90945" w:rsidRDefault="00E90945" w:rsidP="00E90945">
      <w:r w:rsidRPr="00E90945">
        <w:t>2</w:t>
      </w:r>
      <w:r>
        <w:t>8</w:t>
      </w:r>
      <w:r w:rsidRPr="00E90945">
        <w:t>th World congress on ultrasound in obstetric and gynecology,  in Singapore       20-24 October 2018</w:t>
      </w:r>
    </w:p>
    <w:p w14:paraId="189B8FE7" w14:textId="6EF12B72" w:rsidR="00E90945" w:rsidRDefault="00E90945" w:rsidP="00E90945">
      <w:pPr>
        <w:pStyle w:val="ListParagraph"/>
        <w:numPr>
          <w:ilvl w:val="0"/>
          <w:numId w:val="12"/>
        </w:numPr>
      </w:pPr>
      <w:r w:rsidRPr="00E90945">
        <w:t>EP08.14.Cavum Velum Interpositum cysts in normal and anomalous fetuses in second trimester of pregnancy: Comparison of its size and incidence.</w:t>
      </w:r>
    </w:p>
    <w:p w14:paraId="351CA2EF" w14:textId="4936545D" w:rsidR="00E90945" w:rsidRDefault="00E90945" w:rsidP="00E90945">
      <w:pPr>
        <w:pStyle w:val="ListParagraph"/>
        <w:numPr>
          <w:ilvl w:val="0"/>
          <w:numId w:val="12"/>
        </w:numPr>
      </w:pPr>
      <w:r w:rsidRPr="00E90945">
        <w:t>EP10.31. Three cases with cardiac failure and fetal weight effect on evaluation of cardiac output.</w:t>
      </w:r>
    </w:p>
    <w:p w14:paraId="444F4130" w14:textId="4D85E85D" w:rsidR="00E90945" w:rsidRDefault="00E90945" w:rsidP="00E90945">
      <w:pPr>
        <w:pStyle w:val="ListParagraph"/>
        <w:numPr>
          <w:ilvl w:val="0"/>
          <w:numId w:val="12"/>
        </w:numPr>
      </w:pPr>
      <w:r w:rsidRPr="00E90945">
        <w:t>EP06.22. A case of fetal Sacrococcygeal Teratoma: A comparison between ultrasonography and Magnetic Resonance Imaging findings.</w:t>
      </w:r>
    </w:p>
    <w:p w14:paraId="7B8E93F3" w14:textId="77777777" w:rsidR="00804B75" w:rsidRDefault="00804B75" w:rsidP="00804B75"/>
    <w:p w14:paraId="19DF57E8" w14:textId="4C9DCD0E" w:rsidR="00804B75" w:rsidRDefault="00804B75" w:rsidP="00804B75">
      <w:r>
        <w:t>O</w:t>
      </w:r>
      <w:r w:rsidRPr="00804B75">
        <w:t>ne day seminar in fetal echocardiography, thyroid and breast imaging, Tehran 16 Nov 2018</w:t>
      </w:r>
    </w:p>
    <w:p w14:paraId="5CD0707F" w14:textId="19343119" w:rsidR="00804B75" w:rsidRDefault="00804B75" w:rsidP="00804B75">
      <w:pPr>
        <w:pStyle w:val="ListParagraph"/>
        <w:numPr>
          <w:ilvl w:val="0"/>
          <w:numId w:val="13"/>
        </w:numPr>
      </w:pPr>
      <w:r>
        <w:t>ATA approach to adult thyroid nodules</w:t>
      </w:r>
    </w:p>
    <w:p w14:paraId="265F995F" w14:textId="6D63F779" w:rsidR="003C1651" w:rsidRDefault="003C1651" w:rsidP="003C1651">
      <w:r>
        <w:t>35th Iranian congress of radiology, Tehran, Iran            April 2019</w:t>
      </w:r>
    </w:p>
    <w:p w14:paraId="3C8B988B" w14:textId="69C0197E" w:rsidR="003C1651" w:rsidRDefault="00F87747" w:rsidP="003C1651">
      <w:pPr>
        <w:pStyle w:val="ListParagraph"/>
        <w:numPr>
          <w:ilvl w:val="0"/>
          <w:numId w:val="15"/>
        </w:numPr>
        <w:spacing w:line="256" w:lineRule="auto"/>
      </w:pPr>
      <w:r>
        <w:t>Approach to cervical lymph nodes</w:t>
      </w:r>
    </w:p>
    <w:p w14:paraId="5267EDD4" w14:textId="5F4EB69A" w:rsidR="003C1651" w:rsidRDefault="00F87747" w:rsidP="003C1651">
      <w:pPr>
        <w:pStyle w:val="ListParagraph"/>
        <w:numPr>
          <w:ilvl w:val="0"/>
          <w:numId w:val="15"/>
        </w:numPr>
        <w:spacing w:line="256" w:lineRule="auto"/>
      </w:pPr>
      <w:r>
        <w:t>Panel: how do best professor report: Moderator</w:t>
      </w:r>
    </w:p>
    <w:p w14:paraId="329DE4AF" w14:textId="20A74790" w:rsidR="00F87747" w:rsidRDefault="00F87747" w:rsidP="003C1651">
      <w:pPr>
        <w:pStyle w:val="ListParagraph"/>
        <w:numPr>
          <w:ilvl w:val="0"/>
          <w:numId w:val="15"/>
        </w:numPr>
        <w:spacing w:line="256" w:lineRule="auto"/>
      </w:pPr>
      <w:r>
        <w:t>Chair on : Cranial nerves and skull base</w:t>
      </w:r>
    </w:p>
    <w:p w14:paraId="191ACB8A" w14:textId="77777777" w:rsidR="00B233E8" w:rsidRDefault="00B233E8" w:rsidP="00B233E8">
      <w:r>
        <w:t>105</w:t>
      </w:r>
      <w:r w:rsidRPr="003A2BEE">
        <w:t xml:space="preserve">th RSNA </w:t>
      </w:r>
      <w:r>
        <w:t xml:space="preserve">annual </w:t>
      </w:r>
      <w:r w:rsidRPr="003A2BEE">
        <w:t>Meeting 2019</w:t>
      </w:r>
      <w:r>
        <w:t>,  Dec 1-</w:t>
      </w:r>
      <w:r w:rsidRPr="003A2BEE">
        <w:t xml:space="preserve"> Dec 7, 2019</w:t>
      </w:r>
      <w:r>
        <w:t>,  Chicago</w:t>
      </w:r>
    </w:p>
    <w:p w14:paraId="33FF391C" w14:textId="77777777" w:rsidR="00B233E8" w:rsidRDefault="00B233E8" w:rsidP="00B233E8">
      <w:pPr>
        <w:pStyle w:val="ListParagraph"/>
        <w:numPr>
          <w:ilvl w:val="0"/>
          <w:numId w:val="16"/>
        </w:numPr>
      </w:pPr>
      <w:r>
        <w:lastRenderedPageBreak/>
        <w:t>Oral presentation,; Abstract ID: 19016198; Title:” Differences in Brain Development between Fetuses with Intrauterine Growth Restriction and Normally-grown Group Assessed by Fetal MRI” Date and Time: 12/5/19, 11:30 AM - 11:40 AM</w:t>
      </w:r>
    </w:p>
    <w:p w14:paraId="613EC80D" w14:textId="010C11C0" w:rsidR="00B233E8" w:rsidRDefault="00B233E8" w:rsidP="00D801C3">
      <w:r w:rsidRPr="004A44D7">
        <w:t>Annual 4 days</w:t>
      </w:r>
      <w:r w:rsidR="00D801C3">
        <w:t xml:space="preserve"> </w:t>
      </w:r>
      <w:r w:rsidRPr="004A44D7">
        <w:t>conference of rad</w:t>
      </w:r>
      <w:r>
        <w:t>iology of TUMS Feb 18-21th  2020</w:t>
      </w:r>
      <w:r w:rsidRPr="004A44D7">
        <w:t xml:space="preserve"> in Tehran</w:t>
      </w:r>
    </w:p>
    <w:p w14:paraId="0B06B4F1" w14:textId="05154A16" w:rsidR="00E90945" w:rsidRDefault="00D801C3" w:rsidP="00B233E8">
      <w:pPr>
        <w:pStyle w:val="ListParagraph"/>
        <w:numPr>
          <w:ilvl w:val="0"/>
          <w:numId w:val="16"/>
        </w:numPr>
      </w:pPr>
      <w:r>
        <w:t>Fibrotic Lung disease: not always IPF</w:t>
      </w:r>
    </w:p>
    <w:p w14:paraId="42D51F0F" w14:textId="391C218C" w:rsidR="00D801C3" w:rsidRDefault="00D801C3" w:rsidP="00B233E8">
      <w:pPr>
        <w:pStyle w:val="ListParagraph"/>
        <w:numPr>
          <w:ilvl w:val="0"/>
          <w:numId w:val="16"/>
        </w:numPr>
      </w:pPr>
      <w:r>
        <w:t>Sensorineural hearing loss</w:t>
      </w:r>
    </w:p>
    <w:p w14:paraId="2BB30BBC" w14:textId="77777777" w:rsidR="005837C5" w:rsidRPr="005837C5" w:rsidRDefault="005837C5" w:rsidP="005837C5">
      <w:r w:rsidRPr="005837C5">
        <w:t>106</w:t>
      </w:r>
      <w:r w:rsidRPr="005837C5">
        <w:rPr>
          <w:vertAlign w:val="superscript"/>
        </w:rPr>
        <w:t>th</w:t>
      </w:r>
      <w:r w:rsidRPr="005837C5">
        <w:t xml:space="preserve"> RSNA 2020, annual virtual meeting</w:t>
      </w:r>
    </w:p>
    <w:p w14:paraId="0ED5F986" w14:textId="77777777" w:rsidR="005837C5" w:rsidRPr="005837C5" w:rsidRDefault="005837C5" w:rsidP="005837C5">
      <w:pPr>
        <w:numPr>
          <w:ilvl w:val="0"/>
          <w:numId w:val="17"/>
        </w:numPr>
      </w:pPr>
      <w:r w:rsidRPr="005837C5">
        <w:t>Scientific Posters: 20003690, Evaluation of Fetal Lung Development in Fetuses With Intrauterine Growth Restriction (IUGR) and Comparison With Control Group, Using Lung Volume, Lung/Liver and Lung/Muscle Signal Intensity and Adc Ratios on Different MR Imaging Sequences</w:t>
      </w:r>
    </w:p>
    <w:p w14:paraId="41D2556F" w14:textId="77777777" w:rsidR="005837C5" w:rsidRPr="005837C5" w:rsidRDefault="005837C5" w:rsidP="005837C5">
      <w:pPr>
        <w:numPr>
          <w:ilvl w:val="0"/>
          <w:numId w:val="17"/>
        </w:numPr>
      </w:pPr>
      <w:r w:rsidRPr="005837C5">
        <w:t>20002710, Fetal Corpus Callosum Abnormalities, Ultrasound and MRI: A to Z</w:t>
      </w:r>
    </w:p>
    <w:p w14:paraId="3D244F4D" w14:textId="77777777" w:rsidR="005837C5" w:rsidRPr="005837C5" w:rsidRDefault="005837C5" w:rsidP="005837C5">
      <w:pPr>
        <w:numPr>
          <w:ilvl w:val="0"/>
          <w:numId w:val="17"/>
        </w:numPr>
      </w:pPr>
      <w:r w:rsidRPr="005837C5">
        <w:t>20002728, Cased-based Imaging Review of Fetal Venous System Anomalies</w:t>
      </w:r>
    </w:p>
    <w:p w14:paraId="35031DDB" w14:textId="4E9E124D" w:rsidR="005837C5" w:rsidRDefault="005837C5" w:rsidP="005837C5">
      <w:pPr>
        <w:numPr>
          <w:ilvl w:val="0"/>
          <w:numId w:val="17"/>
        </w:numPr>
      </w:pPr>
      <w:r w:rsidRPr="005837C5">
        <w:t>20002715, Spectrum of Ultrasound and MR Imaging of Fetal Gastrointestinal Abnormalities: What the Radiologist Needs to Know</w:t>
      </w:r>
    </w:p>
    <w:p w14:paraId="00E907F2" w14:textId="77777777" w:rsidR="00021D21" w:rsidRDefault="00021D21" w:rsidP="00021D21">
      <w:r>
        <w:t xml:space="preserve">32th ISUOG 2022, Sep </w:t>
      </w:r>
      <w:r w:rsidRPr="00622BBE">
        <w:t>, annual virtual meeting</w:t>
      </w:r>
    </w:p>
    <w:p w14:paraId="06E27A00" w14:textId="77777777" w:rsidR="00021D21" w:rsidRDefault="00021D21" w:rsidP="00021D21">
      <w:pPr>
        <w:pStyle w:val="ListParagraph"/>
        <w:numPr>
          <w:ilvl w:val="0"/>
          <w:numId w:val="19"/>
        </w:numPr>
      </w:pPr>
      <w:r w:rsidRPr="008162E9">
        <w:t>EP05. 06: Comparing the diagnostic yield of antenatal fetal ultrasound, neurosonography and MRI for detecting CNS anomalies: a prospective study</w:t>
      </w:r>
    </w:p>
    <w:p w14:paraId="396F167D" w14:textId="77777777" w:rsidR="00021D21" w:rsidRDefault="00021D21" w:rsidP="00021D21">
      <w:pPr>
        <w:pStyle w:val="ListParagraph"/>
        <w:numPr>
          <w:ilvl w:val="0"/>
          <w:numId w:val="19"/>
        </w:numPr>
      </w:pPr>
      <w:r w:rsidRPr="008162E9">
        <w:t>EP05. 02: Neurosonography versus fetal magnetic resonance imaging: a systematic review and meta‐analysis on agreement and added values</w:t>
      </w:r>
    </w:p>
    <w:p w14:paraId="2130F768" w14:textId="77777777" w:rsidR="00021D21" w:rsidRDefault="00021D21" w:rsidP="00021D21">
      <w:pPr>
        <w:ind w:left="360"/>
      </w:pPr>
    </w:p>
    <w:p w14:paraId="14F20BF4" w14:textId="77777777" w:rsidR="005837C5" w:rsidRPr="005837C5" w:rsidRDefault="005837C5" w:rsidP="005837C5">
      <w:pPr>
        <w:ind w:left="360"/>
      </w:pPr>
    </w:p>
    <w:p w14:paraId="2DA8C3C2" w14:textId="77777777" w:rsidR="005837C5" w:rsidRDefault="005837C5" w:rsidP="005837C5"/>
    <w:p w14:paraId="244338DB" w14:textId="77777777" w:rsidR="00A65433" w:rsidRPr="00B769CF" w:rsidRDefault="00A65433" w:rsidP="00B769CF">
      <w:r w:rsidRPr="00B769CF">
        <w:rPr>
          <w:b/>
          <w:bCs/>
          <w:i/>
          <w:iCs/>
          <w:sz w:val="24"/>
          <w:szCs w:val="24"/>
        </w:rPr>
        <w:t>Publications:</w:t>
      </w:r>
    </w:p>
    <w:p w14:paraId="41E8EDAB" w14:textId="77777777" w:rsidR="003F6B28" w:rsidRDefault="003F6B28" w:rsidP="003F6B28">
      <w:pPr>
        <w:ind w:left="405"/>
      </w:pPr>
      <w:r>
        <w:t xml:space="preserve">1 Z N Hatmi, M Shaterian, MA Kazemi .QUALITY OF LIFE IN PATIENTS HOSPITALIZED WITH HEART FAILURE: A NOVEL TWO QUESTIONNAIRE STUDY. Acta Medica Iranica. 45(6): 493-500; 2007. </w:t>
      </w:r>
    </w:p>
    <w:p w14:paraId="1FF2973C" w14:textId="77777777" w:rsidR="003900D7" w:rsidRDefault="003900D7" w:rsidP="003900D7">
      <w:r>
        <w:t>2  Mahrooz Malek, MD; Behnaz Moradi, MD*; Azam Sadat Mousavi, MD; Nasrin Ahmadinejad, MD; Mohamad Ali Kazemi, MD; Masoumeh Gity, MD. Complementary role of ultrasound in management of Gestational Trophoblastic Disease.  Iranian Journal of Radiology 2015.</w:t>
      </w:r>
    </w:p>
    <w:p w14:paraId="38A091AB" w14:textId="77777777" w:rsidR="003900D7" w:rsidRDefault="003900D7" w:rsidP="003900D7">
      <w:r>
        <w:t>3 Moradi Behnaz, MD; Kazemi Mohammad Ali, MD*; Rahamni Maryam, MD; Gity Masoumeh, MD. Ovarian hyperstimulation syndrome followed by ovarian torsion in premenopausal patient using adjuvant tamoxifen treatment for breast cancer. APJR 2016</w:t>
      </w:r>
    </w:p>
    <w:p w14:paraId="030121CB" w14:textId="77777777" w:rsidR="003900D7" w:rsidRDefault="003900D7" w:rsidP="003900D7">
      <w:r>
        <w:t>4 Moradi Behnaz, MD; Najme-Sadat Moosavi, MD*; Kazemi Mohammad Ali, MD; Farzaneh Fattahi Masrour, MD. A case of prenatally detected left isomerism and hemiazygos continuation of inferior vena cava. Journal of Clinical Ultrasound, Mar 2017 ·</w:t>
      </w:r>
    </w:p>
    <w:p w14:paraId="5D7A25F6" w14:textId="77777777" w:rsidR="003900D7" w:rsidRDefault="003900D7" w:rsidP="003900D7">
      <w:r>
        <w:lastRenderedPageBreak/>
        <w:t>5 Behnaz Moradi, Najme-Sadat Moosavi*, Mohamad Ali Kazemi. Fetal echocardiographic evaluation in cases of heterotaxy syndrome. Journal of Clinical Ultrasound, Jun 2017</w:t>
      </w:r>
    </w:p>
    <w:p w14:paraId="320F3792" w14:textId="77777777" w:rsidR="003900D7" w:rsidRDefault="003900D7" w:rsidP="003900D7">
      <w:r>
        <w:t>6 Mahrooz Malek, Mohamad Ali Kazemi*, Sadegh Saberi, Hassan Hashemi, Behnaz Moradi. Diffusion-weighted imaging and proton MR spectroscopy findings in osteosarcoma versus normal muscle.  Iranian Journal of Radiology, Mar 2017</w:t>
      </w:r>
    </w:p>
    <w:p w14:paraId="0CD3A76C" w14:textId="77777777" w:rsidR="003900D7" w:rsidRDefault="003900D7" w:rsidP="003900D7">
      <w:r>
        <w:t xml:space="preserve">7 Behnaz Moradi, Khadijeh Adabi, Mohamad Ali Kazemi*, Farzaneh Fattahi Masrour. A case report of prenatally detected achondrogenesis type II with an occipital cephalocele. Asian Pacific Journal of Reproduction, Sep 2017 </w:t>
      </w:r>
    </w:p>
    <w:p w14:paraId="2ECA835F" w14:textId="77777777" w:rsidR="003900D7" w:rsidRDefault="003900D7" w:rsidP="003900D7">
      <w:r>
        <w:t>8 Behnaz Moradi, Ahmad-Reza Tahmasebpour, Mohamad Ali Kazemi*, Hashem Shariﬁan,Hadi Rokni-Yazdi. Prenatal diagnosis of concurrent facial and cerebral vascular malformation which caused congestive heart failure. Middle East Fertility Society Journal, May 2017.</w:t>
      </w:r>
    </w:p>
    <w:p w14:paraId="2A1EA2A3" w14:textId="77777777" w:rsidR="00A65433" w:rsidRDefault="003900D7" w:rsidP="003900D7">
      <w:r>
        <w:t xml:space="preserve">9 Behnaz Moradi, Fatemeh Shakki Katouli,*Masoumeh Gity, Mohamad Ali Kazemi, Madjid Shakiba, and Farzaneh Fattahi Masrour. Neural Tube Defects: Distribution and Associated Anomalies Diagnosed by Prenatal Ultrasonography in Iranian Fetuses. J Obstet Gynecol Cancer Res. </w:t>
      </w:r>
      <w:r w:rsidRPr="003900D7">
        <w:t>November 30, 2017</w:t>
      </w:r>
    </w:p>
    <w:p w14:paraId="745219DC" w14:textId="3ED8AAD1" w:rsidR="00C841A2" w:rsidRDefault="00C841A2" w:rsidP="003900D7">
      <w:r>
        <w:t>10</w:t>
      </w:r>
      <w:r w:rsidRPr="00C841A2">
        <w:t xml:space="preserve"> Behnaz Moradi, MD¹ *; Mohammad Asadi ²; Mohamad Ali Kazemi, MD ³; Hashem sharifian, MD³; Masoumeh Gity, MD²; Mahboobeh Shirazi, MD4. Prenatal sonographic features of Fraser syndrome with multiple craniofacial abnormalities: a case report. MOJ Women’s Health. Volume 7 Issue 1 </w:t>
      </w:r>
      <w:r w:rsidR="00212C0F">
        <w:t>–</w:t>
      </w:r>
      <w:r w:rsidRPr="00C841A2">
        <w:t xml:space="preserve"> 2018</w:t>
      </w:r>
    </w:p>
    <w:p w14:paraId="6D951CAD" w14:textId="50BC3083" w:rsidR="00212C0F" w:rsidRDefault="00212C0F" w:rsidP="003900D7">
      <w:r w:rsidRPr="00212C0F">
        <w:t>1</w:t>
      </w:r>
      <w:r>
        <w:t>1</w:t>
      </w:r>
      <w:r w:rsidRPr="00212C0F">
        <w:t xml:space="preserve"> Masoumeh Gity, MD; Behnaz Moradi ,MD *; Rasool Arami , MD  ; Ali Arabkheradmand, MD; Mohamad Ali Kazemi, MD. Two different methods of region-of-interest placement for differentiation of benign and malignant breast lesions by apparent diffusion coefficient value. Asian Pacific Journal </w:t>
      </w:r>
      <w:r w:rsidR="005F1AB9">
        <w:t>of Cancer Prevention. 2018</w:t>
      </w:r>
    </w:p>
    <w:p w14:paraId="4221E973" w14:textId="5DA2A261" w:rsidR="00DF4403" w:rsidRDefault="00DF4403" w:rsidP="00DF4403">
      <w:r>
        <w:t>12. Masoumeh Gity M.D;Behnaz Moradi M.D*;Rasool Arami M.D; Ali Arabkheradmand M.D; Mohamad Ali Kazemi M.D. Differentiation of benign and malignant breast lesions by apparent diffusion coefficient value in mass and non-mass lesions. Tehran University Medical Journal, April 2019; Vol. 77, No. 1: 13-18</w:t>
      </w:r>
    </w:p>
    <w:p w14:paraId="2A05B3BA" w14:textId="79BDB166" w:rsidR="00DF4403" w:rsidRDefault="00DF4403" w:rsidP="00DF4403">
      <w:r>
        <w:t>13. Behnaz Moradi , Abbas Ghanbari * , Maryam Rahmani, Mohamad Ali Kazemi  , Ahmad-Reza Tahmasebpour and Madjid Shakiba. Evaluation of Bi-Iliac Distance and Timing of Ossification of Sacrum by Sonography in the Second Trimester of Pregnancy. Iran J Radiol. 2019 April; 16(2):e79940</w:t>
      </w:r>
    </w:p>
    <w:p w14:paraId="37CC9CF8" w14:textId="030F9E54" w:rsidR="00DF4403" w:rsidRDefault="00DF4403" w:rsidP="00DF4403">
      <w:r>
        <w:t>14. Behnaz Moradi, Maryam Rahmani, Kolsoom Kia*, Mohamad Ali Kazemi, Ahmad-Reza Tahmasebpour. Cavum Velum Interpositum cysts in normal and anomalous fetuses in second trimester of pregnancy: Comparison of its size and prevalence.  Taiwanese Journal of Obstetrics and Gynecology ,2019</w:t>
      </w:r>
    </w:p>
    <w:p w14:paraId="3FAEAAFD" w14:textId="16B22F8A" w:rsidR="00DF4403" w:rsidRDefault="00DF4403" w:rsidP="00DF4403">
      <w:r>
        <w:t>15. Behnaz Moradi, MD,1 Banihashemian *, MD, Shohreh Sadrarhami, MD, 2 Masoumeh Gity, MD,3 Ahmad-Reza Tahmasebpour, MD,4 Mohamad Ali Kazemi, MD 5. A Comparison of Gray and Color-Doppler ultrasonography with Magnetic Resonance Imaging in a Case of fetal Sacrococcygeal Teratoma. journal of Obstetrics, Gynecology and Cancer Research (JOGCR) 2018</w:t>
      </w:r>
    </w:p>
    <w:p w14:paraId="2AE27E08" w14:textId="5031E580" w:rsidR="00DF4403" w:rsidRDefault="00DF4403" w:rsidP="00DF4403">
      <w:r>
        <w:t xml:space="preserve">16. Behnaz Moradi, MD;  Borhani, MD * ;Fariba Yarandi, MD; Maryam Rahmani ; Elham Shirali, MD; Mahrooz Malek, MD;  Nasim Batavani, MD; Mohamad Ali Kazemi, MD. Post-molar Stage I Low-Risk </w:t>
      </w:r>
      <w:r>
        <w:lastRenderedPageBreak/>
        <w:t>Gestational Trophoblastic Neoplasia: Transvaginal Ultrasound Findings and Their Correlation with Chemotherapy Response ( Iran J Radio 2019)</w:t>
      </w:r>
    </w:p>
    <w:p w14:paraId="6A59B5E2" w14:textId="07FD1314" w:rsidR="00DF4403" w:rsidRDefault="00DF4403" w:rsidP="00DF4403">
      <w:r>
        <w:t>17. Behnaz Moradi ,MD; Masoumeh Gity, MD; Masoomeh banihashemian, MD³  ; Ali Arabkheradmand, MD; Mohamad Ali Kazemi, MD. Peri-tumoral apparent diffusion coefficients (ADC) in patients with breast carcinoma and effect of peritumoral edema on T2 weighted imaging (T2 WI). (Submitted for Iran J Radio)</w:t>
      </w:r>
    </w:p>
    <w:p w14:paraId="0A440AE5" w14:textId="77777777" w:rsidR="00DF4403" w:rsidRDefault="00DF4403" w:rsidP="00DF4403">
      <w:r>
        <w:t>18. Behnaz Moradi, MD; Mohammadreza Chavoshi, MD *; Elham Shirali, MD; Narges Izadi-mood,MD; Fariba Yarandi, MD; soheila sarmadi,MD; Mohamad Ali Kazemi, MD. A case of Magnetic Resonance Imaging Features of Diffuse Cavernous Hemangioma of Uterus Misdiagnosed as a low grade sarcoma. (Iran J Radio 2020)</w:t>
      </w:r>
      <w:r w:rsidRPr="00DF4403">
        <w:t xml:space="preserve"> </w:t>
      </w:r>
    </w:p>
    <w:p w14:paraId="0EA39378" w14:textId="35BDAA03" w:rsidR="00DF4403" w:rsidRDefault="00DF4403" w:rsidP="00DF4403">
      <w:r>
        <w:t>19. Behnaz Moradi, MD;  Zohreh Alibeigi nezhad, MD;  Nazanin Seyed Saadat, MD; Mahboobeh Shirazi, MD ; Ali Borhani, MD ;Mohammad Ali Kazemi, MD*. Apparent Diffusion Coefficient of Different Areas of Brain in Fetuses with Intrauterine Growth Restriction. (Polish j of radiology)</w:t>
      </w:r>
    </w:p>
    <w:p w14:paraId="55F81BCD" w14:textId="29E89E5E" w:rsidR="00DF4403" w:rsidRDefault="00DF4403" w:rsidP="00DF4403">
      <w:r>
        <w:t xml:space="preserve">20Arash Mahdavi  , Nastaran Khalili  , Amir H. Davarpanah  , Taraneh Faghihi  , Ali Mahdavi  , Sara Haseli , Ali Sabri , Shahram Kahkouee , Mohammad Ali Kazemi , Payam Mehrian  , Farahnaz Falahati </w:t>
      </w:r>
      <w:r w:rsidRPr="00DF4403">
        <w:t xml:space="preserve"> , </w:t>
      </w:r>
      <w:r>
        <w:t>Mehrdad Bakhshayeshkaram</w:t>
      </w:r>
      <w:r w:rsidRPr="00DF4403">
        <w:t xml:space="preserve"> </w:t>
      </w:r>
      <w:r>
        <w:t xml:space="preserve">, * , Morteza Sanei Taheri. </w:t>
      </w:r>
      <w:r w:rsidRPr="00DF4403">
        <w:t>Radiologic Management of COVID-19: Preliminary Experience of the Iranian Society of Radiology COVID-19 Consultant Group (ISRCC) Iran J Radiol. 2020 April; 17(2):e102324</w:t>
      </w:r>
      <w:r>
        <w:t>.</w:t>
      </w:r>
    </w:p>
    <w:p w14:paraId="45DBA320" w14:textId="64177563" w:rsidR="00DF4403" w:rsidRDefault="00DF4403" w:rsidP="009D0A48">
      <w:r>
        <w:t>21Amir H. Davarpanah, MD, Arash Mahdavi, MD, Ali Sabri, MD, Taraneh Faghihi Langroudi, MD, Shahram Kahkouee, MD, Sara Haseli, MD, Mohammad Ali Kazemi, MD, Payam Mehrian, MD, Ali Mahdavi, MD, Farahnaz Falahati, MD, Abuzar Moradi Tuchayi, MD, Mehrdad Bakhshayeshkaram, MD,Morteza Sanei Taheri, MD</w:t>
      </w:r>
      <w:r w:rsidR="0007246B">
        <w:rPr>
          <w:rFonts w:hint="cs"/>
          <w:rtl/>
        </w:rPr>
        <w:t xml:space="preserve">. </w:t>
      </w:r>
      <w:r>
        <w:t>Novel Screening and Triage Strategy in Iran During Deadly Coronavirus Disease 2019 (COVID-19) Epidemic: Value of Humanitarian Teleconsultation Service</w:t>
      </w:r>
      <w:r w:rsidR="009D0A48">
        <w:t>.</w:t>
      </w:r>
      <w:r w:rsidR="009D0A48" w:rsidRPr="009D0A48">
        <w:t xml:space="preserve"> </w:t>
      </w:r>
      <w:r w:rsidR="009D0A48">
        <w:t>American College of Radiology 2020.  https://doi.org/10.1016/j.jacr.2020.03.015</w:t>
      </w:r>
    </w:p>
    <w:p w14:paraId="345D1971" w14:textId="5C03AE9A" w:rsidR="00DF4403" w:rsidRDefault="009F69CF" w:rsidP="00DF4403">
      <w:r>
        <w:t>22.</w:t>
      </w:r>
      <w:r w:rsidR="00DF4403">
        <w:t xml:space="preserve"> Mohammad Ali Kazemi, MD; Zahra Ahmadian Mazhin, MD; Hashem Sharifian, MD; Samira Hemati, MD;  Behnaz Moradi, MD*.A case report of Lipoid proteinosis with brain and laryngeal presentation. (Submitted for Iran J Radio)</w:t>
      </w:r>
    </w:p>
    <w:p w14:paraId="6004C816" w14:textId="144E2609" w:rsidR="00DF4403" w:rsidRDefault="009F69CF" w:rsidP="00DF4403">
      <w:r>
        <w:t>23.</w:t>
      </w:r>
      <w:r w:rsidR="00DF4403">
        <w:t>Behnaz Moradi, Mohammad Ali Kazemi and Masoumeh Gity. CT Findings of Pregnant Women With Coronavirus Disease (COVID-19) Pneumonia.</w:t>
      </w:r>
      <w:r w:rsidR="00DF4403" w:rsidRPr="0079641F">
        <w:t xml:space="preserve"> American Journal of Roentgenology: W1-W1. 10.2214/AJR.20.23212 doi.org/10.2214/AJR.20.23212</w:t>
      </w:r>
    </w:p>
    <w:p w14:paraId="19F3A9FC" w14:textId="1515E3D1" w:rsidR="00DF4403" w:rsidRDefault="009F69CF" w:rsidP="00DF4403">
      <w:r>
        <w:t>24.</w:t>
      </w:r>
      <w:r w:rsidR="00DF4403">
        <w:t>Mohamad Ali Kazemi, MD; Samira Hemmati, MD; Behnaz Moradi, MD; Hashem Sharifian, MD; Kavous Firooznia, MD; Nasrin Nikravangolsefid, MD-MPH.</w:t>
      </w:r>
      <w:r w:rsidR="00DF4403" w:rsidRPr="0079641F">
        <w:t xml:space="preserve"> COVID-19 and Gynecomastia: What is the Relationship?</w:t>
      </w:r>
      <w:r w:rsidR="00DF4403">
        <w:t xml:space="preserve"> Academic Radiology </w:t>
      </w:r>
      <w:r w:rsidR="00DF4403" w:rsidRPr="0079641F">
        <w:t xml:space="preserve"> May 10, 2020DOI:https://doi.org/10.1016/j.acra.2020.05.003</w:t>
      </w:r>
    </w:p>
    <w:p w14:paraId="79C02CBC" w14:textId="03D1736A" w:rsidR="00DF4403" w:rsidRDefault="009F69CF" w:rsidP="00DF4403">
      <w:r>
        <w:t>25</w:t>
      </w:r>
      <w:r w:rsidR="00DF4403">
        <w:t>. Behnaz Moradi, MD;  Zohreh Alibeigi nezhad, MD*;  Nazanin Seyed Saadat, MD ; Mahboobeh Shirazi, MD; Hasan Hashemi, MD; Mohammad Ali Kazemi, MD,4; Masoumeh Gity, MD ;Maryam Rahmani, MD; Hossein Ghanaati, MD. Difference of Cortical Brain Thickness and Area in Different lobes Between IUGR fetuses and control by MRI Study. (Submitted in international j of pediatrics)</w:t>
      </w:r>
    </w:p>
    <w:p w14:paraId="5C81323D" w14:textId="15455C9D" w:rsidR="00DF4403" w:rsidRDefault="009F69CF" w:rsidP="00DF4403">
      <w:r>
        <w:lastRenderedPageBreak/>
        <w:t>26</w:t>
      </w:r>
      <w:r w:rsidR="00DF4403">
        <w:t>. Ahmad-Reza Tahmasebpour, MD; Behnaz Moradi, MD*;Mohammad Ali Kazemi, MD. A case of Apert syndrome: Early detection of temporal lobe abnormalities and scalp cyst in fetal brain MRI. (Submitted in Irannian j of pediatrics)</w:t>
      </w:r>
    </w:p>
    <w:p w14:paraId="09687F09" w14:textId="20FEA1DE" w:rsidR="00DF4403" w:rsidRDefault="009F69CF" w:rsidP="00DF4403">
      <w:r>
        <w:t>27</w:t>
      </w:r>
      <w:r w:rsidR="00DF4403">
        <w:t>. Behnaz Moradi ,MD; Masoumeh Gity, MD; Fatemeh Etesam, MD*;Nasrin Ahmadinejad, MD; Ali Borhani, MD, Mohamad Ali Kazemi, MD . Correlation of Apparent Diffusion Coefficient Values and Peritumoral Edema with Pathologic Biomarkers in Patients with Breast Cancer (Submitted in</w:t>
      </w:r>
      <w:r w:rsidR="0007246B">
        <w:t xml:space="preserve"> clinical imaging</w:t>
      </w:r>
      <w:r w:rsidR="00DF4403">
        <w:t xml:space="preserve"> )</w:t>
      </w:r>
    </w:p>
    <w:p w14:paraId="539ACA3E" w14:textId="63948947" w:rsidR="0007246B" w:rsidRDefault="009F69CF" w:rsidP="00844E76">
      <w:r>
        <w:t xml:space="preserve">28. </w:t>
      </w:r>
      <w:r w:rsidR="005158A0">
        <w:t xml:space="preserve">Behnaz Moradi ,MD; </w:t>
      </w:r>
      <w:r w:rsidR="00844E76">
        <w:t xml:space="preserve">Mohamad Ali Kazemi, MD, </w:t>
      </w:r>
      <w:r w:rsidR="005158A0">
        <w:t xml:space="preserve">Masoumeh Gity, </w:t>
      </w:r>
      <w:r w:rsidR="00844E76">
        <w:t>MD;</w:t>
      </w:r>
      <w:r w:rsidR="005158A0" w:rsidRPr="005158A0">
        <w:t xml:space="preserve"> &amp;Sedighe Hantoushzadeh </w:t>
      </w:r>
      <w:r w:rsidR="005158A0">
        <w:t>.</w:t>
      </w:r>
      <w:r w:rsidR="0007246B" w:rsidRPr="0007246B">
        <w:t>Do we expect important complications of COVID-19 infection during pregnancy?</w:t>
      </w:r>
      <w:r w:rsidR="00844E76" w:rsidRPr="00844E76">
        <w:t xml:space="preserve"> The Journal of Maternal-Fetal &amp; Neonatal Medicine</w:t>
      </w:r>
      <w:r w:rsidR="00844E76">
        <w:t>.</w:t>
      </w:r>
      <w:r w:rsidR="00844E76" w:rsidRPr="00844E76">
        <w:t xml:space="preserve"> Published online: 16 Jul 2020</w:t>
      </w:r>
    </w:p>
    <w:p w14:paraId="139ECB35" w14:textId="54635B82" w:rsidR="003E6414" w:rsidRDefault="009F69CF" w:rsidP="00743BD5">
      <w:r>
        <w:t xml:space="preserve">29. </w:t>
      </w:r>
      <w:r w:rsidR="003E6414" w:rsidRPr="003E6414">
        <w:t>Mohsen Merati 1, Mohammad Ali Kazemi 2, Sasan Dabiri 3, Ali Kouhi</w:t>
      </w:r>
      <w:r w:rsidR="00743BD5">
        <w:t xml:space="preserve">. </w:t>
      </w:r>
      <w:r w:rsidR="00743BD5" w:rsidRPr="00743BD5">
        <w:t>Radiologic evaluation of the mastoid segment of the facial nerve tract in the intact temporal bone</w:t>
      </w:r>
      <w:r w:rsidR="00743BD5">
        <w:t>. Surg Radiol Anat. 2021 Feb;43(2):145-151.</w:t>
      </w:r>
    </w:p>
    <w:p w14:paraId="11F44A83" w14:textId="33D79E15" w:rsidR="00A96303" w:rsidRDefault="00A96303" w:rsidP="00A96303">
      <w:r>
        <w:t xml:space="preserve">30. </w:t>
      </w:r>
      <w:r w:rsidRPr="00A96303">
        <w:t xml:space="preserve">Mohammad Ali Kazemi; Mohaddeseh Shamshiri; Arda Kiani; Amir H Davarpanah; Hosein Ghanaati; Behnaz Moradi </w:t>
      </w:r>
      <w:r>
        <w:t xml:space="preserve">. </w:t>
      </w:r>
      <w:r w:rsidRPr="00A96303">
        <w:t>Anthracosis, a distinct cause of true vocal cord paralysis</w:t>
      </w:r>
      <w:r>
        <w:t xml:space="preserve">. </w:t>
      </w:r>
      <w:r w:rsidRPr="00A96303">
        <w:t xml:space="preserve"> </w:t>
      </w:r>
      <w:r>
        <w:t xml:space="preserve"> </w:t>
      </w:r>
      <w:r w:rsidRPr="00A96303">
        <w:t>Journal of Voice</w:t>
      </w:r>
      <w:r w:rsidR="00BC53E2">
        <w:t xml:space="preserve"> 2021</w:t>
      </w:r>
    </w:p>
    <w:p w14:paraId="272B248E" w14:textId="0C9A73B1" w:rsidR="00A96303" w:rsidRDefault="00A96303" w:rsidP="00A96303">
      <w:r>
        <w:t xml:space="preserve">31. </w:t>
      </w:r>
      <w:r w:rsidR="00952562">
        <w:t>Mohammad Ali Kazemi1 , Farzad Yazdani2 , Hashem Sharifian1 , Keyvan Aghazadeh3 , Behnaz Moradi4 , Hengameh Behravan5 , Mohsen Mikelani1</w:t>
      </w:r>
      <w:r w:rsidR="00952562" w:rsidRPr="00794EAD">
        <w:t xml:space="preserve"> </w:t>
      </w:r>
      <w:r w:rsidR="00952562">
        <w:t>.</w:t>
      </w:r>
      <w:r w:rsidR="00794EAD" w:rsidRPr="00794EAD">
        <w:t>The diagnostic value of Ultrasound-guided cervical core needle biopsy in diagnosis of lymphoma in suspected patients</w:t>
      </w:r>
      <w:r w:rsidR="00794EAD">
        <w:t xml:space="preserve">. </w:t>
      </w:r>
      <w:r w:rsidR="00952562">
        <w:t>IJHOSCR 16(2) - ijhoscr.tums.ac.ir – April, 1, 2022</w:t>
      </w:r>
    </w:p>
    <w:p w14:paraId="1C551203" w14:textId="096A4ADA" w:rsidR="00952562" w:rsidRDefault="00952562" w:rsidP="00A96303">
      <w:pPr>
        <w:rPr>
          <w:rFonts w:ascii="Arial" w:hAnsi="Arial" w:cs="Arial"/>
          <w:sz w:val="20"/>
          <w:szCs w:val="20"/>
          <w:shd w:val="clear" w:color="auto" w:fill="FFFFFF"/>
        </w:rPr>
      </w:pPr>
      <w:r>
        <w:t xml:space="preserve">32. </w:t>
      </w:r>
      <w:r w:rsidRPr="00952562">
        <w:t xml:space="preserve">Masoud Motasaddi Zarandy1,2 · Ali Kouhi1,2 · Hamed Emami1,2 · Behrooz Amirzargar1,2  · Mohammad Ali Kazemi </w:t>
      </w:r>
      <w:r>
        <w:t>.</w:t>
      </w:r>
      <w:r w:rsidRPr="00952562">
        <w:t>Prevalence of otic capsule dehiscence in temporal bone computed tomography scan</w:t>
      </w:r>
      <w:r>
        <w:t xml:space="preserve">. </w:t>
      </w:r>
      <w:r>
        <w:rPr>
          <w:rFonts w:ascii="Arial" w:hAnsi="Arial" w:cs="Arial"/>
          <w:sz w:val="20"/>
          <w:szCs w:val="20"/>
          <w:shd w:val="clear" w:color="auto" w:fill="FFFFFF"/>
        </w:rPr>
        <w:t>European Archives of Oto-Rhino-Laryngology. 6 June 2022</w:t>
      </w:r>
    </w:p>
    <w:p w14:paraId="4DC6447E" w14:textId="4BC127C8" w:rsidR="00952562" w:rsidRDefault="00952562" w:rsidP="00A96303">
      <w:pPr>
        <w:rPr>
          <w:rFonts w:ascii="Arial" w:hAnsi="Arial" w:cs="Arial"/>
          <w:sz w:val="20"/>
          <w:szCs w:val="20"/>
          <w:shd w:val="clear" w:color="auto" w:fill="FFFFFF"/>
        </w:rPr>
      </w:pPr>
      <w:r>
        <w:rPr>
          <w:rFonts w:ascii="Arial" w:hAnsi="Arial" w:cs="Arial"/>
          <w:sz w:val="20"/>
          <w:szCs w:val="20"/>
          <w:shd w:val="clear" w:color="auto" w:fill="FFFFFF"/>
        </w:rPr>
        <w:t>33.</w:t>
      </w:r>
      <w:r w:rsidRPr="00952562">
        <w:t xml:space="preserve"> </w:t>
      </w:r>
      <w:r w:rsidRPr="00952562">
        <w:rPr>
          <w:rFonts w:ascii="Arial" w:hAnsi="Arial" w:cs="Arial"/>
          <w:sz w:val="20"/>
          <w:szCs w:val="20"/>
          <w:shd w:val="clear" w:color="auto" w:fill="FFFFFF"/>
        </w:rPr>
        <w:t>Mohammad AliKazemiabAliGhasemicJan W.Casselman</w:t>
      </w:r>
      <w:r>
        <w:rPr>
          <w:rFonts w:ascii="Arial" w:hAnsi="Arial" w:cs="Arial"/>
          <w:sz w:val="20"/>
          <w:szCs w:val="20"/>
          <w:shd w:val="clear" w:color="auto" w:fill="FFFFFF"/>
        </w:rPr>
        <w:t xml:space="preserve">, et al.  </w:t>
      </w:r>
      <w:r w:rsidRPr="00952562">
        <w:rPr>
          <w:rFonts w:ascii="Arial" w:hAnsi="Arial" w:cs="Arial"/>
          <w:sz w:val="20"/>
          <w:szCs w:val="20"/>
          <w:shd w:val="clear" w:color="auto" w:fill="FFFFFF"/>
        </w:rPr>
        <w:t>Correlation of semi-quantitative findings of endolymphatic hydrops in MRI with the audiometric findings in patients with Meniere’s disease</w:t>
      </w:r>
      <w:r>
        <w:rPr>
          <w:rFonts w:ascii="Arial" w:hAnsi="Arial" w:cs="Arial"/>
          <w:sz w:val="20"/>
          <w:szCs w:val="20"/>
          <w:shd w:val="clear" w:color="auto" w:fill="FFFFFF"/>
        </w:rPr>
        <w:t xml:space="preserve">. </w:t>
      </w:r>
      <w:r w:rsidRPr="00952562">
        <w:rPr>
          <w:rFonts w:ascii="Arial" w:hAnsi="Arial" w:cs="Arial"/>
          <w:sz w:val="20"/>
          <w:szCs w:val="20"/>
          <w:shd w:val="clear" w:color="auto" w:fill="FFFFFF"/>
        </w:rPr>
        <w:t>Journal of Otology</w:t>
      </w:r>
      <w:r>
        <w:rPr>
          <w:rFonts w:ascii="Arial" w:hAnsi="Arial" w:cs="Arial"/>
          <w:sz w:val="20"/>
          <w:szCs w:val="20"/>
          <w:shd w:val="clear" w:color="auto" w:fill="FFFFFF"/>
        </w:rPr>
        <w:t xml:space="preserve"> 16 April 2022</w:t>
      </w:r>
    </w:p>
    <w:p w14:paraId="4C1FF27B" w14:textId="44C987CF" w:rsidR="004F2F6E" w:rsidRDefault="004F2F6E" w:rsidP="00A96303">
      <w:r>
        <w:rPr>
          <w:rFonts w:ascii="Arial" w:hAnsi="Arial" w:cs="Arial"/>
          <w:sz w:val="20"/>
          <w:szCs w:val="20"/>
          <w:shd w:val="clear" w:color="auto" w:fill="FFFFFF"/>
        </w:rPr>
        <w:t xml:space="preserve">34. </w:t>
      </w:r>
      <w:r>
        <w:t>Mohammad Ali Kazemi  , Nasrin Nikravangolsefid  , Hamidreza Abtahi et all.</w:t>
      </w:r>
      <w:r>
        <w:rPr>
          <w:rFonts w:ascii="Arial" w:hAnsi="Arial" w:cs="Arial"/>
          <w:sz w:val="20"/>
          <w:szCs w:val="20"/>
          <w:shd w:val="clear" w:color="auto" w:fill="FFFFFF"/>
        </w:rPr>
        <w:t xml:space="preserve"> </w:t>
      </w:r>
      <w:r w:rsidRPr="004F2F6E">
        <w:rPr>
          <w:rFonts w:ascii="Arial" w:hAnsi="Arial" w:cs="Arial"/>
          <w:color w:val="111111"/>
          <w:sz w:val="20"/>
          <w:szCs w:val="20"/>
          <w:shd w:val="clear" w:color="auto" w:fill="FFFFFF"/>
        </w:rPr>
        <w:t>COVID-19: Unilateral Involvement of Transplanted Lung, Sparing Contralateral Fibrotic Lung</w:t>
      </w:r>
      <w:r>
        <w:rPr>
          <w:rFonts w:ascii="Arial" w:hAnsi="Arial" w:cs="Arial"/>
          <w:color w:val="111111"/>
          <w:sz w:val="20"/>
          <w:szCs w:val="20"/>
          <w:shd w:val="clear" w:color="auto" w:fill="FFFFFF"/>
        </w:rPr>
        <w:t>.</w:t>
      </w:r>
      <w:r w:rsidRPr="004F2F6E">
        <w:t xml:space="preserve"> </w:t>
      </w:r>
      <w:r>
        <w:t>Arch Clin Infect Dis. 2021 June; 16(3):e115408.</w:t>
      </w:r>
    </w:p>
    <w:p w14:paraId="1B3DE34B" w14:textId="26A53826" w:rsidR="00BC53E2" w:rsidRDefault="00BC53E2" w:rsidP="00BC53E2">
      <w:r>
        <w:t>35</w:t>
      </w:r>
      <w:r>
        <w:t>. Behnaz Moradi, Fateme Parooie, Mohammad Ali Kazemi, Hassan Hashemi, Seyedeh Nooshin Miratashi Yazdi. Fetal brain imaging: A comparison between fetal ultrasonography and intra uterine magnetic resonance imaging (a systematic review and meta‐analysis). Journal of Clinical Ultrasound 2022, JCU</w:t>
      </w:r>
    </w:p>
    <w:p w14:paraId="7169B8B9" w14:textId="42B7C7D3" w:rsidR="00BC53E2" w:rsidRDefault="00BC53E2" w:rsidP="00BC53E2">
      <w:r>
        <w:t>36</w:t>
      </w:r>
      <w:r>
        <w:t>. Behnaz Moradi 1 2, Reza Taherian 3, Ahmad-Reza Tahmasebpour 4, Morteza Sanei Taheri 5, Mohammad Ali Kazemi 2 6, Neda Pak 7, Mahboobeh Shirazi 8, Alireza Radmanesh 9, Ozgur Oztekin 10, Mehran Arab-Ahmadi . Fetal corpus callosum abnormalities: Ultrasound and magnetic resonance imaging role. JCU 2022</w:t>
      </w:r>
    </w:p>
    <w:p w14:paraId="7FE07888" w14:textId="56744053" w:rsidR="00BC53E2" w:rsidRDefault="00BC53E2" w:rsidP="00BC53E2">
      <w:r>
        <w:t>37</w:t>
      </w:r>
      <w:r>
        <w:t>. Behnaz Moradi, Mohammad Ali Kazemi , Kavous Firoznia, Rahimi-sharbaf Fatemeh. Assessment of the time course of in utero post mortem foetal brain changes by diffusion-weighted imaging after radiofrequency ablation for foetal reduction in monochorionic pregnancies. JOG 2022</w:t>
      </w:r>
    </w:p>
    <w:p w14:paraId="617CE5D3" w14:textId="4A124470" w:rsidR="00BC53E2" w:rsidRDefault="00BC53E2" w:rsidP="00BC53E2">
      <w:r>
        <w:lastRenderedPageBreak/>
        <w:t>38</w:t>
      </w:r>
      <w:r>
        <w:t>. Behnaz Moradi MD,Narges Badraqe MD,Fatemeh Rahimi_sharbaf MD,Kavous Firouznia MD,Mahboobeh Shirazi MD,Mohammad Ali Kazemi MD,Rahil Rahimi MD . Early detection of ischemic brain injuries by diffusion-weighted imaging after radiofrequency ablation for fetal reduction in monochorionic pregnancies. JCU 2022</w:t>
      </w:r>
    </w:p>
    <w:p w14:paraId="34066118" w14:textId="11337BB5" w:rsidR="00BC53E2" w:rsidRDefault="00BC53E2" w:rsidP="00BC53E2">
      <w:r>
        <w:t>39</w:t>
      </w:r>
      <w:r>
        <w:t>. Behnaz Moradi, Mohammad Hossein Golezar, Soraya Saleh Gargari, Mohammad Ali Kazemi, Samira Golezar, Morteza Sanei Taheri, Ahmad‐Reza Tahmasebpour. Ultrasound and magnetic resonance imaging features of fetal intracranial cystic lesions: A pictorial essay. Journal of Clinical Ultrasound 2022</w:t>
      </w:r>
    </w:p>
    <w:p w14:paraId="06917280" w14:textId="124FA595" w:rsidR="00BC53E2" w:rsidRDefault="00BC53E2" w:rsidP="00BC53E2">
      <w:r>
        <w:t>40</w:t>
      </w:r>
      <w:r>
        <w:t>. Behnaz Moradi, Fateme Parooie, Mohammad Ali Kazemi, Hassan Hashemi, Seyedeh Nooshin Miratashi Yazdi.  Fetal brain imaging: A comparison between fetal ultrasonography and intra uterine magnetic resonance imaging (a systematic review and meta‐analysis). JCU 2022</w:t>
      </w:r>
    </w:p>
    <w:p w14:paraId="1490117C" w14:textId="4665D1CA" w:rsidR="00BC53E2" w:rsidRDefault="00BC53E2" w:rsidP="00BC53E2">
      <w:r>
        <w:t xml:space="preserve">41. </w:t>
      </w:r>
      <w:r w:rsidRPr="00BC53E2">
        <w:t>B Moradi, S Naybandi Atashi, MA Kazemi, M Rahmani .Fetal intraventricular hemorrhage: does advanced neurosonography work better than magnetic resonance imaging? Ultrasound in Obstetrics &amp; Gynecology 2021</w:t>
      </w:r>
    </w:p>
    <w:p w14:paraId="4B2E1AFB" w14:textId="3AEA63D2" w:rsidR="00AD07E7" w:rsidRDefault="00AD07E7" w:rsidP="007552E8">
      <w:r>
        <w:t xml:space="preserve">42. </w:t>
      </w:r>
      <w:r w:rsidR="007552E8" w:rsidRPr="007552E8">
        <w:t xml:space="preserve">Mehrdad Hasibi 1, Ali Asadollahi-Amin 2, Hashem Sharifian 3, Mohammad Ali Kazemi 3, Pershang Nazemi 4, Ali Kouhi 5, Babak Mohajer Iravani 1, SeyedAhmad SeyedAlinaghi </w:t>
      </w:r>
      <w:r w:rsidR="007552E8">
        <w:t xml:space="preserve">. </w:t>
      </w:r>
      <w:r w:rsidRPr="00AD07E7">
        <w:t>The Value of Spiral Chest Computed Tomography Scan in the Diagnosis of Asymptomatic Coronavirus Carriers among Paranasal Sinus and Pharynx Surgery Candidates</w:t>
      </w:r>
      <w:r>
        <w:t>.</w:t>
      </w:r>
      <w:r w:rsidR="007552E8" w:rsidRPr="007552E8">
        <w:t xml:space="preserve"> </w:t>
      </w:r>
      <w:r w:rsidR="007552E8">
        <w:t>Int Arch Otorhinolaryngol</w:t>
      </w:r>
      <w:r w:rsidR="007552E8">
        <w:t xml:space="preserve"> </w:t>
      </w:r>
      <w:r w:rsidR="007552E8">
        <w:t xml:space="preserve"> 2022 Jun</w:t>
      </w:r>
    </w:p>
    <w:p w14:paraId="41F5ECFB" w14:textId="6F214750" w:rsidR="007552E8" w:rsidRDefault="007552E8" w:rsidP="007552E8">
      <w:r>
        <w:t xml:space="preserve">43. </w:t>
      </w:r>
      <w:r w:rsidRPr="007552E8">
        <w:t xml:space="preserve">Masoud Motasaddi Zarandy 1 2, Ali Kouhi 1 2, Hamed Emami 1 2, Behrooz Amirzargar 3 4, Mohammad Ali Kazemi </w:t>
      </w:r>
      <w:r>
        <w:t xml:space="preserve">. </w:t>
      </w:r>
      <w:r w:rsidRPr="007552E8">
        <w:t>Prevalence of otic capsule dehiscence in temporal bone computed tomography scan</w:t>
      </w:r>
      <w:r>
        <w:t>.</w:t>
      </w:r>
      <w:r w:rsidRPr="007552E8">
        <w:t xml:space="preserve"> </w:t>
      </w:r>
      <w:r>
        <w:t>Eur Arch Otorhinolaryngol 2022</w:t>
      </w:r>
    </w:p>
    <w:p w14:paraId="003DE7C2" w14:textId="77777777" w:rsidR="00952562" w:rsidRDefault="00952562" w:rsidP="00A96303"/>
    <w:p w14:paraId="5786869A" w14:textId="7DEE9605" w:rsidR="00794EAD" w:rsidRDefault="00794EAD" w:rsidP="00A96303"/>
    <w:p w14:paraId="77BE3500" w14:textId="77827E6F" w:rsidR="002C6806" w:rsidRDefault="002C6806" w:rsidP="005F1AB9"/>
    <w:p w14:paraId="5B152C82" w14:textId="77777777" w:rsidR="007D15CA" w:rsidRDefault="007D15CA" w:rsidP="007D15CA">
      <w:pPr>
        <w:ind w:left="405"/>
      </w:pPr>
    </w:p>
    <w:sectPr w:rsidR="007D15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81521"/>
    <w:multiLevelType w:val="hybridMultilevel"/>
    <w:tmpl w:val="119A8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5707B8"/>
    <w:multiLevelType w:val="hybridMultilevel"/>
    <w:tmpl w:val="AE12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C0917"/>
    <w:multiLevelType w:val="hybridMultilevel"/>
    <w:tmpl w:val="56521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3112F4"/>
    <w:multiLevelType w:val="hybridMultilevel"/>
    <w:tmpl w:val="45D8C0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26136803"/>
    <w:multiLevelType w:val="hybridMultilevel"/>
    <w:tmpl w:val="FAF07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FD5CC7"/>
    <w:multiLevelType w:val="hybridMultilevel"/>
    <w:tmpl w:val="24F42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BC647E9"/>
    <w:multiLevelType w:val="hybridMultilevel"/>
    <w:tmpl w:val="21B8E13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15:restartNumberingAfterBreak="0">
    <w:nsid w:val="437802C1"/>
    <w:multiLevelType w:val="hybridMultilevel"/>
    <w:tmpl w:val="A82A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D5348B"/>
    <w:multiLevelType w:val="hybridMultilevel"/>
    <w:tmpl w:val="99C230C4"/>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5106179E"/>
    <w:multiLevelType w:val="hybridMultilevel"/>
    <w:tmpl w:val="81CCDE2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0" w15:restartNumberingAfterBreak="0">
    <w:nsid w:val="528203BE"/>
    <w:multiLevelType w:val="hybridMultilevel"/>
    <w:tmpl w:val="811A2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E145F"/>
    <w:multiLevelType w:val="hybridMultilevel"/>
    <w:tmpl w:val="74E0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A84EA8"/>
    <w:multiLevelType w:val="hybridMultilevel"/>
    <w:tmpl w:val="8728890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6BCB0F40"/>
    <w:multiLevelType w:val="hybridMultilevel"/>
    <w:tmpl w:val="8BC21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7164A18"/>
    <w:multiLevelType w:val="hybridMultilevel"/>
    <w:tmpl w:val="81B46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C145E"/>
    <w:multiLevelType w:val="hybridMultilevel"/>
    <w:tmpl w:val="E74AB6DC"/>
    <w:lvl w:ilvl="0" w:tplc="17E0702C">
      <w:start w:val="29"/>
      <w:numFmt w:val="bullet"/>
      <w:lvlText w:val="-"/>
      <w:lvlJc w:val="left"/>
      <w:pPr>
        <w:ind w:left="1125" w:hanging="360"/>
      </w:pPr>
      <w:rPr>
        <w:rFonts w:ascii="Calibri" w:eastAsiaTheme="minorHAnsi"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abstractNumId w:val="12"/>
  </w:num>
  <w:num w:numId="2">
    <w:abstractNumId w:val="8"/>
  </w:num>
  <w:num w:numId="3">
    <w:abstractNumId w:val="9"/>
  </w:num>
  <w:num w:numId="4">
    <w:abstractNumId w:val="11"/>
  </w:num>
  <w:num w:numId="5">
    <w:abstractNumId w:val="3"/>
  </w:num>
  <w:num w:numId="6">
    <w:abstractNumId w:val="14"/>
  </w:num>
  <w:num w:numId="7">
    <w:abstractNumId w:val="6"/>
  </w:num>
  <w:num w:numId="8">
    <w:abstractNumId w:val="13"/>
  </w:num>
  <w:num w:numId="9">
    <w:abstractNumId w:val="2"/>
  </w:num>
  <w:num w:numId="10">
    <w:abstractNumId w:val="5"/>
  </w:num>
  <w:num w:numId="11">
    <w:abstractNumId w:val="2"/>
  </w:num>
  <w:num w:numId="12">
    <w:abstractNumId w:val="3"/>
  </w:num>
  <w:num w:numId="13">
    <w:abstractNumId w:val="7"/>
  </w:num>
  <w:num w:numId="14">
    <w:abstractNumId w:val="5"/>
  </w:num>
  <w:num w:numId="15">
    <w:abstractNumId w:val="0"/>
  </w:num>
  <w:num w:numId="16">
    <w:abstractNumId w:val="10"/>
  </w:num>
  <w:num w:numId="17">
    <w:abstractNumId w:val="4"/>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C47"/>
    <w:rsid w:val="0000733D"/>
    <w:rsid w:val="00021D21"/>
    <w:rsid w:val="0007246B"/>
    <w:rsid w:val="00081C24"/>
    <w:rsid w:val="00082F6D"/>
    <w:rsid w:val="000A3B1C"/>
    <w:rsid w:val="000C34CE"/>
    <w:rsid w:val="000D7C52"/>
    <w:rsid w:val="00112C72"/>
    <w:rsid w:val="001301C3"/>
    <w:rsid w:val="00131884"/>
    <w:rsid w:val="001644F4"/>
    <w:rsid w:val="001A3CF5"/>
    <w:rsid w:val="001C780A"/>
    <w:rsid w:val="00212C0F"/>
    <w:rsid w:val="00227844"/>
    <w:rsid w:val="002B4872"/>
    <w:rsid w:val="002C6806"/>
    <w:rsid w:val="002C6A1B"/>
    <w:rsid w:val="00350DCD"/>
    <w:rsid w:val="003900D7"/>
    <w:rsid w:val="003C1651"/>
    <w:rsid w:val="003E6414"/>
    <w:rsid w:val="003F6B28"/>
    <w:rsid w:val="00404822"/>
    <w:rsid w:val="004405F5"/>
    <w:rsid w:val="00460715"/>
    <w:rsid w:val="004677B5"/>
    <w:rsid w:val="004745D2"/>
    <w:rsid w:val="00480CC0"/>
    <w:rsid w:val="004F2F6E"/>
    <w:rsid w:val="005158A0"/>
    <w:rsid w:val="0053090A"/>
    <w:rsid w:val="00575E74"/>
    <w:rsid w:val="005837C5"/>
    <w:rsid w:val="005C2C47"/>
    <w:rsid w:val="005C61E4"/>
    <w:rsid w:val="005D66D5"/>
    <w:rsid w:val="005F1AB9"/>
    <w:rsid w:val="0060428C"/>
    <w:rsid w:val="00663D08"/>
    <w:rsid w:val="0067663B"/>
    <w:rsid w:val="006A5A4B"/>
    <w:rsid w:val="00743BD5"/>
    <w:rsid w:val="007552E8"/>
    <w:rsid w:val="00794EAD"/>
    <w:rsid w:val="007D15CA"/>
    <w:rsid w:val="007E63DD"/>
    <w:rsid w:val="00804B75"/>
    <w:rsid w:val="008157FE"/>
    <w:rsid w:val="008246B7"/>
    <w:rsid w:val="00844E76"/>
    <w:rsid w:val="008B1D2D"/>
    <w:rsid w:val="008D6704"/>
    <w:rsid w:val="008E75A7"/>
    <w:rsid w:val="0091317D"/>
    <w:rsid w:val="00952562"/>
    <w:rsid w:val="00957C8D"/>
    <w:rsid w:val="009D0A48"/>
    <w:rsid w:val="009F69CF"/>
    <w:rsid w:val="00A2051D"/>
    <w:rsid w:val="00A65433"/>
    <w:rsid w:val="00A96303"/>
    <w:rsid w:val="00AC21AC"/>
    <w:rsid w:val="00AD07E7"/>
    <w:rsid w:val="00B233E8"/>
    <w:rsid w:val="00B64B8E"/>
    <w:rsid w:val="00B769CF"/>
    <w:rsid w:val="00B77C4C"/>
    <w:rsid w:val="00B929C7"/>
    <w:rsid w:val="00BB769A"/>
    <w:rsid w:val="00BC53E2"/>
    <w:rsid w:val="00BD0B17"/>
    <w:rsid w:val="00BE20F5"/>
    <w:rsid w:val="00C5465C"/>
    <w:rsid w:val="00C841A2"/>
    <w:rsid w:val="00D60EAC"/>
    <w:rsid w:val="00D801C3"/>
    <w:rsid w:val="00DF4403"/>
    <w:rsid w:val="00E0599D"/>
    <w:rsid w:val="00E17DAE"/>
    <w:rsid w:val="00E36BBA"/>
    <w:rsid w:val="00E90945"/>
    <w:rsid w:val="00F23163"/>
    <w:rsid w:val="00F877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29C4A"/>
  <w15:chartTrackingRefBased/>
  <w15:docId w15:val="{8FC53DCF-F170-48A4-A10F-792FEC8E4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63B"/>
    <w:pPr>
      <w:ind w:left="720"/>
      <w:contextualSpacing/>
    </w:pPr>
  </w:style>
  <w:style w:type="character" w:styleId="Hyperlink">
    <w:name w:val="Hyperlink"/>
    <w:basedOn w:val="DefaultParagraphFont"/>
    <w:uiPriority w:val="99"/>
    <w:semiHidden/>
    <w:unhideWhenUsed/>
    <w:rsid w:val="002C68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799325">
      <w:bodyDiv w:val="1"/>
      <w:marLeft w:val="0"/>
      <w:marRight w:val="0"/>
      <w:marTop w:val="0"/>
      <w:marBottom w:val="0"/>
      <w:divBdr>
        <w:top w:val="none" w:sz="0" w:space="0" w:color="auto"/>
        <w:left w:val="none" w:sz="0" w:space="0" w:color="auto"/>
        <w:bottom w:val="none" w:sz="0" w:space="0" w:color="auto"/>
        <w:right w:val="none" w:sz="0" w:space="0" w:color="auto"/>
      </w:divBdr>
    </w:div>
    <w:div w:id="477259414">
      <w:bodyDiv w:val="1"/>
      <w:marLeft w:val="0"/>
      <w:marRight w:val="0"/>
      <w:marTop w:val="0"/>
      <w:marBottom w:val="0"/>
      <w:divBdr>
        <w:top w:val="none" w:sz="0" w:space="0" w:color="auto"/>
        <w:left w:val="none" w:sz="0" w:space="0" w:color="auto"/>
        <w:bottom w:val="none" w:sz="0" w:space="0" w:color="auto"/>
        <w:right w:val="none" w:sz="0" w:space="0" w:color="auto"/>
      </w:divBdr>
    </w:div>
    <w:div w:id="545290262">
      <w:bodyDiv w:val="1"/>
      <w:marLeft w:val="0"/>
      <w:marRight w:val="0"/>
      <w:marTop w:val="0"/>
      <w:marBottom w:val="0"/>
      <w:divBdr>
        <w:top w:val="none" w:sz="0" w:space="0" w:color="auto"/>
        <w:left w:val="none" w:sz="0" w:space="0" w:color="auto"/>
        <w:bottom w:val="none" w:sz="0" w:space="0" w:color="auto"/>
        <w:right w:val="none" w:sz="0" w:space="0" w:color="auto"/>
      </w:divBdr>
    </w:div>
    <w:div w:id="631638088">
      <w:bodyDiv w:val="1"/>
      <w:marLeft w:val="0"/>
      <w:marRight w:val="0"/>
      <w:marTop w:val="0"/>
      <w:marBottom w:val="0"/>
      <w:divBdr>
        <w:top w:val="none" w:sz="0" w:space="0" w:color="auto"/>
        <w:left w:val="none" w:sz="0" w:space="0" w:color="auto"/>
        <w:bottom w:val="none" w:sz="0" w:space="0" w:color="auto"/>
        <w:right w:val="none" w:sz="0" w:space="0" w:color="auto"/>
      </w:divBdr>
    </w:div>
    <w:div w:id="1010987485">
      <w:bodyDiv w:val="1"/>
      <w:marLeft w:val="0"/>
      <w:marRight w:val="0"/>
      <w:marTop w:val="0"/>
      <w:marBottom w:val="0"/>
      <w:divBdr>
        <w:top w:val="none" w:sz="0" w:space="0" w:color="auto"/>
        <w:left w:val="none" w:sz="0" w:space="0" w:color="auto"/>
        <w:bottom w:val="none" w:sz="0" w:space="0" w:color="auto"/>
        <w:right w:val="none" w:sz="0" w:space="0" w:color="auto"/>
      </w:divBdr>
    </w:div>
    <w:div w:id="1053652750">
      <w:bodyDiv w:val="1"/>
      <w:marLeft w:val="0"/>
      <w:marRight w:val="0"/>
      <w:marTop w:val="0"/>
      <w:marBottom w:val="0"/>
      <w:divBdr>
        <w:top w:val="none" w:sz="0" w:space="0" w:color="auto"/>
        <w:left w:val="none" w:sz="0" w:space="0" w:color="auto"/>
        <w:bottom w:val="none" w:sz="0" w:space="0" w:color="auto"/>
        <w:right w:val="none" w:sz="0" w:space="0" w:color="auto"/>
      </w:divBdr>
    </w:div>
    <w:div w:id="130778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9</Pages>
  <Words>2870</Words>
  <Characters>16361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SONY</cp:lastModifiedBy>
  <cp:revision>45</cp:revision>
  <dcterms:created xsi:type="dcterms:W3CDTF">2017-11-24T07:05:00Z</dcterms:created>
  <dcterms:modified xsi:type="dcterms:W3CDTF">2022-10-07T15:13:00Z</dcterms:modified>
</cp:coreProperties>
</file>