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3EFE" w14:textId="56EE0F73" w:rsidR="005C0964" w:rsidRPr="000009B6" w:rsidRDefault="005C0964" w:rsidP="005C0964">
      <w:pPr>
        <w:pStyle w:val="Title"/>
      </w:pPr>
      <w:r w:rsidRPr="000009B6">
        <w:t>Title</w:t>
      </w:r>
      <w:r w:rsidR="001A3CDC">
        <w:t>...</w:t>
      </w:r>
    </w:p>
    <w:p w14:paraId="77DBC1E8" w14:textId="7CD51FB3" w:rsidR="00D900D5" w:rsidRPr="00F63DB5" w:rsidRDefault="00F9788B" w:rsidP="00D900D5">
      <w:pPr>
        <w:pStyle w:val="abstract"/>
        <w:rPr>
          <w:b/>
          <w:bCs/>
        </w:rPr>
      </w:pPr>
      <w:r>
        <w:rPr>
          <w:b/>
          <w:bCs/>
        </w:rPr>
        <w:t>Background</w:t>
      </w:r>
      <w:r w:rsidR="00D900D5" w:rsidRPr="00F63DB5">
        <w:rPr>
          <w:b/>
          <w:bCs/>
        </w:rPr>
        <w:t>:</w:t>
      </w:r>
    </w:p>
    <w:p w14:paraId="44AAD33F" w14:textId="77777777" w:rsidR="00D900D5" w:rsidRDefault="00D900D5" w:rsidP="00D900D5">
      <w:pPr>
        <w:pStyle w:val="abstract"/>
      </w:pPr>
      <w:r w:rsidRPr="00397748">
        <w:rPr>
          <w:highlight w:val="cyan"/>
        </w:rPr>
        <w:t>XX</w:t>
      </w:r>
    </w:p>
    <w:p w14:paraId="6876FC5D" w14:textId="2FEBF07A" w:rsidR="00D900D5" w:rsidRPr="00F63DB5" w:rsidRDefault="00F9788B" w:rsidP="00D900D5">
      <w:pPr>
        <w:pStyle w:val="abstract"/>
        <w:rPr>
          <w:b/>
          <w:bCs/>
        </w:rPr>
      </w:pPr>
      <w:r w:rsidRPr="00F9788B">
        <w:rPr>
          <w:b/>
          <w:bCs/>
        </w:rPr>
        <w:t>Methods</w:t>
      </w:r>
      <w:r w:rsidRPr="00F63DB5">
        <w:rPr>
          <w:b/>
          <w:bCs/>
        </w:rPr>
        <w:t>:</w:t>
      </w:r>
    </w:p>
    <w:p w14:paraId="37BC6BE1" w14:textId="42573415" w:rsidR="00D900D5" w:rsidRPr="001A3CDC" w:rsidRDefault="00F9788B" w:rsidP="00D900D5">
      <w:pPr>
        <w:pStyle w:val="abstract"/>
        <w:rPr>
          <w:highlight w:val="cyan"/>
        </w:rPr>
      </w:pPr>
      <w:r w:rsidRPr="00397748">
        <w:rPr>
          <w:highlight w:val="cyan"/>
        </w:rPr>
        <w:t>XX</w:t>
      </w:r>
    </w:p>
    <w:p w14:paraId="52836663" w14:textId="1253EB62" w:rsidR="00D900D5" w:rsidRPr="00F63DB5" w:rsidRDefault="00F9788B" w:rsidP="00D900D5">
      <w:pPr>
        <w:pStyle w:val="abstract"/>
        <w:rPr>
          <w:b/>
          <w:bCs/>
        </w:rPr>
      </w:pPr>
      <w:r w:rsidRPr="00F9788B">
        <w:rPr>
          <w:b/>
          <w:bCs/>
        </w:rPr>
        <w:t>Results</w:t>
      </w:r>
      <w:r w:rsidRPr="00F63DB5">
        <w:rPr>
          <w:b/>
          <w:bCs/>
        </w:rPr>
        <w:t>:</w:t>
      </w:r>
    </w:p>
    <w:p w14:paraId="15FBC107" w14:textId="2D39B50C" w:rsidR="00D900D5" w:rsidRPr="001A3CDC" w:rsidRDefault="00F9788B" w:rsidP="00D900D5">
      <w:pPr>
        <w:pStyle w:val="abstract"/>
        <w:rPr>
          <w:highlight w:val="cyan"/>
        </w:rPr>
      </w:pPr>
      <w:r w:rsidRPr="00397748">
        <w:rPr>
          <w:highlight w:val="cyan"/>
        </w:rPr>
        <w:t>XX</w:t>
      </w:r>
    </w:p>
    <w:p w14:paraId="2F69A339" w14:textId="20E980B9" w:rsidR="001A3CDC" w:rsidRDefault="00F9788B" w:rsidP="00D900D5">
      <w:pPr>
        <w:pStyle w:val="abstract"/>
        <w:rPr>
          <w:b/>
          <w:bCs/>
        </w:rPr>
      </w:pPr>
      <w:r w:rsidRPr="00F9788B">
        <w:rPr>
          <w:b/>
          <w:bCs/>
        </w:rPr>
        <w:t>Discussion</w:t>
      </w:r>
      <w:r>
        <w:rPr>
          <w:b/>
          <w:bCs/>
        </w:rPr>
        <w:t>:</w:t>
      </w:r>
    </w:p>
    <w:p w14:paraId="7C42494C" w14:textId="33D085F4" w:rsidR="001A3CDC" w:rsidRPr="001A3CDC" w:rsidRDefault="00F9788B" w:rsidP="001A3CDC">
      <w:pPr>
        <w:pStyle w:val="abstract"/>
        <w:rPr>
          <w:highlight w:val="cyan"/>
        </w:rPr>
      </w:pPr>
      <w:r w:rsidRPr="00397748">
        <w:rPr>
          <w:highlight w:val="cyan"/>
        </w:rPr>
        <w:t>XX</w:t>
      </w:r>
    </w:p>
    <w:p w14:paraId="16FC5958" w14:textId="36C82DFA" w:rsidR="00D900D5" w:rsidRDefault="00D900D5" w:rsidP="00D900D5">
      <w:pPr>
        <w:pStyle w:val="keywords"/>
      </w:pPr>
      <w:r w:rsidRPr="00F63DB5">
        <w:t>Keywords:</w:t>
      </w:r>
    </w:p>
    <w:p w14:paraId="69FC52BE" w14:textId="77777777" w:rsidR="00874A16" w:rsidRDefault="00D900D5" w:rsidP="00D900D5">
      <w:pPr>
        <w:pStyle w:val="keywords"/>
        <w:rPr>
          <w:highlight w:val="yellow"/>
        </w:rPr>
      </w:pPr>
      <w:r w:rsidRPr="00D900D5">
        <w:rPr>
          <w:highlight w:val="yellow"/>
        </w:rPr>
        <w:t>XX</w:t>
      </w:r>
      <w:r>
        <w:t xml:space="preserve">; </w:t>
      </w:r>
      <w:r w:rsidRPr="00D900D5">
        <w:rPr>
          <w:highlight w:val="yellow"/>
        </w:rPr>
        <w:t>XX</w:t>
      </w:r>
      <w:r>
        <w:t xml:space="preserve">; </w:t>
      </w:r>
      <w:r w:rsidRPr="00D900D5">
        <w:rPr>
          <w:highlight w:val="yellow"/>
        </w:rPr>
        <w:t>XX</w:t>
      </w:r>
    </w:p>
    <w:p w14:paraId="4C223801" w14:textId="01BEA133" w:rsidR="00397748" w:rsidRPr="009F0C77" w:rsidRDefault="00397748" w:rsidP="00874A16">
      <w:pPr>
        <w:pStyle w:val="stylebody"/>
        <w:rPr>
          <w:b/>
          <w:bCs/>
        </w:rPr>
      </w:pPr>
      <w:r w:rsidRPr="009F0C77">
        <w:rPr>
          <w:b/>
          <w:bCs/>
        </w:rPr>
        <w:t xml:space="preserve">1. </w:t>
      </w:r>
      <w:r w:rsidR="00F9788B" w:rsidRPr="00F9788B">
        <w:rPr>
          <w:b/>
          <w:bCs/>
        </w:rPr>
        <w:t>Introduction</w:t>
      </w:r>
    </w:p>
    <w:p w14:paraId="57CB5CFF" w14:textId="77777777" w:rsidR="00397748" w:rsidRPr="00B271B3" w:rsidRDefault="00397748" w:rsidP="00397748">
      <w:pPr>
        <w:pStyle w:val="stylebody"/>
        <w:rPr>
          <w:highlight w:val="yellow"/>
        </w:rPr>
      </w:pPr>
      <w:r w:rsidRPr="00B271B3">
        <w:rPr>
          <w:highlight w:val="yellow"/>
        </w:rPr>
        <w:t>XX</w:t>
      </w:r>
    </w:p>
    <w:p w14:paraId="2FBB8C49" w14:textId="2DDF6186" w:rsidR="00397748" w:rsidRPr="009F0C77" w:rsidRDefault="00397748" w:rsidP="001A3CDC">
      <w:pPr>
        <w:pStyle w:val="stylebody"/>
        <w:rPr>
          <w:b/>
          <w:bCs/>
        </w:rPr>
      </w:pPr>
      <w:r w:rsidRPr="009F0C77">
        <w:rPr>
          <w:b/>
          <w:bCs/>
        </w:rPr>
        <w:t xml:space="preserve">2. </w:t>
      </w:r>
      <w:r w:rsidR="00F9788B" w:rsidRPr="00F9788B">
        <w:rPr>
          <w:b/>
          <w:bCs/>
        </w:rPr>
        <w:t>Methods</w:t>
      </w:r>
    </w:p>
    <w:p w14:paraId="4901AAB4" w14:textId="77777777" w:rsidR="00397748" w:rsidRDefault="00397748" w:rsidP="00397748">
      <w:pPr>
        <w:pStyle w:val="stylebody"/>
      </w:pPr>
      <w:r w:rsidRPr="00B271B3">
        <w:rPr>
          <w:highlight w:val="yellow"/>
        </w:rPr>
        <w:t>XX</w:t>
      </w:r>
    </w:p>
    <w:p w14:paraId="5FFEA197" w14:textId="278765BF" w:rsidR="00397748" w:rsidRPr="00EB5E79" w:rsidRDefault="00397748" w:rsidP="001A3CDC">
      <w:pPr>
        <w:pStyle w:val="stylebody"/>
        <w:rPr>
          <w:b/>
          <w:bCs/>
        </w:rPr>
      </w:pPr>
      <w:r w:rsidRPr="00EB5E79">
        <w:rPr>
          <w:b/>
          <w:bCs/>
        </w:rPr>
        <w:t xml:space="preserve">3. </w:t>
      </w:r>
      <w:r w:rsidR="00F9788B" w:rsidRPr="00F9788B">
        <w:rPr>
          <w:b/>
          <w:bCs/>
        </w:rPr>
        <w:t>Results</w:t>
      </w:r>
    </w:p>
    <w:p w14:paraId="468A14C4" w14:textId="77777777" w:rsidR="00397748" w:rsidRDefault="00397748" w:rsidP="00397748">
      <w:pPr>
        <w:pStyle w:val="stylebody"/>
      </w:pPr>
      <w:r w:rsidRPr="00B271B3">
        <w:rPr>
          <w:highlight w:val="yellow"/>
        </w:rPr>
        <w:t>XX</w:t>
      </w:r>
    </w:p>
    <w:p w14:paraId="5C1B57CB" w14:textId="77777777" w:rsidR="00F9788B" w:rsidRDefault="00F9788B" w:rsidP="00F9788B">
      <w:pPr>
        <w:pStyle w:val="stylebody"/>
      </w:pPr>
      <w:r>
        <w:rPr>
          <w:noProof/>
        </w:rPr>
        <w:drawing>
          <wp:inline distT="0" distB="0" distL="0" distR="0" wp14:anchorId="53F61C2F" wp14:editId="23A41616">
            <wp:extent cx="756285" cy="567055"/>
            <wp:effectExtent l="0" t="0" r="571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3FC63" w14:textId="77777777" w:rsidR="00F9788B" w:rsidRPr="003E16BD" w:rsidRDefault="00F9788B" w:rsidP="00F9788B">
      <w:pPr>
        <w:pStyle w:val="style-figure"/>
      </w:pPr>
      <w:r w:rsidRPr="001E4ABF">
        <w:rPr>
          <w:b/>
          <w:bCs/>
        </w:rPr>
        <w:t>Figure 1.</w:t>
      </w:r>
      <w:r w:rsidRPr="003E16BD">
        <w:t xml:space="preserve"> Caption</w:t>
      </w:r>
    </w:p>
    <w:p w14:paraId="3A4B8728" w14:textId="7AEA8584" w:rsidR="00397748" w:rsidRDefault="00397748" w:rsidP="001A3CDC">
      <w:pPr>
        <w:pStyle w:val="stylebody"/>
        <w:rPr>
          <w:b/>
          <w:bCs/>
        </w:rPr>
      </w:pPr>
      <w:r w:rsidRPr="00EB5E79">
        <w:rPr>
          <w:b/>
          <w:bCs/>
        </w:rPr>
        <w:t xml:space="preserve">4. </w:t>
      </w:r>
      <w:r w:rsidR="00F9788B" w:rsidRPr="00F9788B">
        <w:rPr>
          <w:b/>
          <w:bCs/>
        </w:rPr>
        <w:t>Discussion</w:t>
      </w:r>
    </w:p>
    <w:p w14:paraId="6D5E33D0" w14:textId="77777777" w:rsidR="00F9788B" w:rsidRDefault="00F9788B" w:rsidP="00F9788B">
      <w:pPr>
        <w:pStyle w:val="stylebody"/>
      </w:pPr>
      <w:r w:rsidRPr="00B271B3">
        <w:rPr>
          <w:highlight w:val="yellow"/>
        </w:rPr>
        <w:t>XX</w:t>
      </w:r>
    </w:p>
    <w:p w14:paraId="44A69030" w14:textId="77777777" w:rsidR="00397748" w:rsidRDefault="00397748" w:rsidP="00397748">
      <w:pPr>
        <w:pStyle w:val="styleacknowledgments"/>
      </w:pPr>
      <w:r>
        <w:t>Acknowledgments</w:t>
      </w:r>
    </w:p>
    <w:p w14:paraId="44F66491" w14:textId="77777777" w:rsidR="00397748" w:rsidRDefault="00397748" w:rsidP="00397748">
      <w:pPr>
        <w:pStyle w:val="styleacknowledgments"/>
      </w:pPr>
      <w:r w:rsidRPr="00397748">
        <w:rPr>
          <w:highlight w:val="yellow"/>
        </w:rPr>
        <w:lastRenderedPageBreak/>
        <w:t>XX</w:t>
      </w:r>
    </w:p>
    <w:p w14:paraId="283936CA" w14:textId="77777777" w:rsidR="00397748" w:rsidRDefault="00397748" w:rsidP="00397748">
      <w:r>
        <w:t>References</w:t>
      </w:r>
    </w:p>
    <w:p w14:paraId="35F7B9B3" w14:textId="77777777" w:rsidR="00397748" w:rsidRDefault="00397748" w:rsidP="00397748"/>
    <w:sectPr w:rsidR="00397748" w:rsidSect="00C34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748"/>
    <w:rsid w:val="00072CAA"/>
    <w:rsid w:val="000B4A6C"/>
    <w:rsid w:val="001A3CDC"/>
    <w:rsid w:val="00274A8C"/>
    <w:rsid w:val="002A3A66"/>
    <w:rsid w:val="002D3CB9"/>
    <w:rsid w:val="002D50A9"/>
    <w:rsid w:val="00384235"/>
    <w:rsid w:val="00397748"/>
    <w:rsid w:val="00470751"/>
    <w:rsid w:val="00525AF5"/>
    <w:rsid w:val="005C0964"/>
    <w:rsid w:val="006179DF"/>
    <w:rsid w:val="006D2B0A"/>
    <w:rsid w:val="006D61CA"/>
    <w:rsid w:val="007B32E0"/>
    <w:rsid w:val="00807749"/>
    <w:rsid w:val="00857D6A"/>
    <w:rsid w:val="00874A16"/>
    <w:rsid w:val="009B60C0"/>
    <w:rsid w:val="009E3140"/>
    <w:rsid w:val="00AD3B8C"/>
    <w:rsid w:val="00B271B3"/>
    <w:rsid w:val="00B54462"/>
    <w:rsid w:val="00C9590B"/>
    <w:rsid w:val="00CB6FA8"/>
    <w:rsid w:val="00CF32C9"/>
    <w:rsid w:val="00D15E38"/>
    <w:rsid w:val="00D80B1D"/>
    <w:rsid w:val="00D900D5"/>
    <w:rsid w:val="00DD3C42"/>
    <w:rsid w:val="00E106F7"/>
    <w:rsid w:val="00F004F6"/>
    <w:rsid w:val="00F13390"/>
    <w:rsid w:val="00F9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3F72"/>
  <w15:docId w15:val="{5A8691E9-2AC2-4A93-88B3-48C02BD5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64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6179DF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6179DF"/>
    <w:rPr>
      <w:rFonts w:cs="Times New Roman"/>
      <w:color w:val="3333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Sanaz Omrani</cp:lastModifiedBy>
  <cp:revision>13</cp:revision>
  <dcterms:created xsi:type="dcterms:W3CDTF">2015-05-05T15:27:00Z</dcterms:created>
  <dcterms:modified xsi:type="dcterms:W3CDTF">2026-06-02T12:37:00Z</dcterms:modified>
</cp:coreProperties>
</file>